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EC0707" w14:textId="77777777" w:rsidR="00B87B30" w:rsidRPr="000468AC" w:rsidRDefault="00DD1A71">
      <w:pPr>
        <w:jc w:val="center"/>
        <w:rPr>
          <w:b/>
          <w:color w:val="auto"/>
          <w:sz w:val="32"/>
          <w:szCs w:val="32"/>
        </w:rPr>
      </w:pPr>
      <w:r w:rsidRPr="000468AC">
        <w:rPr>
          <w:b/>
          <w:color w:val="auto"/>
          <w:sz w:val="32"/>
          <w:szCs w:val="32"/>
        </w:rPr>
        <w:t>Задачи муниципального этапа по астрономии 2025г</w:t>
      </w:r>
    </w:p>
    <w:p w14:paraId="62D69CCD" w14:textId="20815E2C" w:rsidR="00B87B30" w:rsidRPr="00701D35" w:rsidRDefault="00DD1A71">
      <w:pPr>
        <w:jc w:val="both"/>
        <w:rPr>
          <w:b/>
          <w:color w:val="auto"/>
          <w:sz w:val="32"/>
          <w:szCs w:val="32"/>
          <w:u w:val="single"/>
        </w:rPr>
      </w:pPr>
      <w:r w:rsidRPr="000468AC">
        <w:rPr>
          <w:b/>
          <w:color w:val="auto"/>
          <w:sz w:val="32"/>
          <w:szCs w:val="32"/>
        </w:rPr>
        <w:t xml:space="preserve">Для каждого класса разработано по 6 заданий. Рекомендуемое время проведения олимпиады в каждом классе 2 </w:t>
      </w:r>
      <w:r w:rsidR="00CD27D2">
        <w:rPr>
          <w:b/>
          <w:color w:val="auto"/>
          <w:sz w:val="32"/>
          <w:szCs w:val="32"/>
        </w:rPr>
        <w:t>академических</w:t>
      </w:r>
      <w:bookmarkStart w:id="0" w:name="_GoBack"/>
      <w:bookmarkEnd w:id="0"/>
      <w:r w:rsidRPr="000468AC">
        <w:rPr>
          <w:b/>
          <w:color w:val="auto"/>
          <w:sz w:val="32"/>
          <w:szCs w:val="32"/>
        </w:rPr>
        <w:t xml:space="preserve"> часа. </w:t>
      </w:r>
      <w:r w:rsidR="00701D35" w:rsidRPr="00701D35">
        <w:rPr>
          <w:b/>
          <w:color w:val="auto"/>
          <w:sz w:val="32"/>
          <w:szCs w:val="32"/>
          <w:u w:val="single"/>
        </w:rPr>
        <w:t>Никаких дополнительных материалов не требуется, все необходимое указано в условии задач.</w:t>
      </w:r>
    </w:p>
    <w:p w14:paraId="5E4A5371" w14:textId="77777777" w:rsidR="00B87B30" w:rsidRPr="000468AC" w:rsidRDefault="00B87B30">
      <w:pPr>
        <w:spacing w:after="0" w:line="360" w:lineRule="auto"/>
        <w:rPr>
          <w:b/>
          <w:color w:val="auto"/>
          <w:sz w:val="36"/>
          <w:szCs w:val="36"/>
          <w:highlight w:val="green"/>
          <w:u w:val="single"/>
        </w:rPr>
      </w:pPr>
    </w:p>
    <w:p w14:paraId="646FF043" w14:textId="77777777" w:rsidR="00B87B30" w:rsidRPr="000468AC" w:rsidRDefault="00DD1A71">
      <w:pPr>
        <w:spacing w:after="0" w:line="360" w:lineRule="auto"/>
        <w:rPr>
          <w:b/>
          <w:color w:val="auto"/>
          <w:highlight w:val="red"/>
        </w:rPr>
      </w:pPr>
      <w:r w:rsidRPr="000468AC">
        <w:rPr>
          <w:b/>
          <w:color w:val="auto"/>
          <w:sz w:val="36"/>
          <w:szCs w:val="36"/>
          <w:highlight w:val="green"/>
          <w:u w:val="single"/>
        </w:rPr>
        <w:t>7-8 класс</w:t>
      </w:r>
      <w:r w:rsidRPr="000468AC">
        <w:rPr>
          <w:b/>
          <w:color w:val="auto"/>
          <w:highlight w:val="red"/>
        </w:rPr>
        <w:t xml:space="preserve"> </w:t>
      </w:r>
    </w:p>
    <w:p w14:paraId="35612EDB" w14:textId="77777777" w:rsidR="00B87B30" w:rsidRPr="000468AC" w:rsidRDefault="00DD1A71">
      <w:pPr>
        <w:spacing w:after="0" w:line="360" w:lineRule="auto"/>
        <w:jc w:val="both"/>
        <w:rPr>
          <w:b/>
          <w:color w:val="auto"/>
          <w:u w:val="single"/>
        </w:rPr>
      </w:pPr>
      <w:r w:rsidRPr="000468AC">
        <w:rPr>
          <w:b/>
          <w:color w:val="auto"/>
          <w:u w:val="single"/>
        </w:rPr>
        <w:t>Предлагается 6 заданий.</w:t>
      </w:r>
    </w:p>
    <w:p w14:paraId="6C4F4C57" w14:textId="77777777" w:rsidR="00B87B30" w:rsidRPr="000468AC" w:rsidRDefault="00DD1A71">
      <w:pPr>
        <w:spacing w:after="0" w:line="360" w:lineRule="auto"/>
        <w:jc w:val="both"/>
        <w:rPr>
          <w:color w:val="auto"/>
          <w:u w:val="single"/>
        </w:rPr>
      </w:pPr>
      <w:r w:rsidRPr="000468AC">
        <w:rPr>
          <w:b/>
          <w:color w:val="auto"/>
          <w:u w:val="single"/>
        </w:rPr>
        <w:t>Рекомендуемое время проведения олимпиады 90 минут.</w:t>
      </w:r>
    </w:p>
    <w:p w14:paraId="39309C11" w14:textId="77777777" w:rsidR="00B87B30" w:rsidRPr="000468AC" w:rsidRDefault="00DD1A71">
      <w:pPr>
        <w:spacing w:after="0" w:line="360" w:lineRule="auto"/>
        <w:jc w:val="both"/>
        <w:rPr>
          <w:b/>
          <w:color w:val="auto"/>
          <w:u w:val="single"/>
        </w:rPr>
      </w:pPr>
      <w:r w:rsidRPr="000468AC">
        <w:rPr>
          <w:b/>
          <w:color w:val="auto"/>
          <w:u w:val="single"/>
        </w:rPr>
        <w:t>Максимальное количество баллов за олимпиаду в 7-8 классе 60</w:t>
      </w:r>
    </w:p>
    <w:p w14:paraId="18E018C3" w14:textId="77777777" w:rsidR="00B87B30" w:rsidRPr="000468AC" w:rsidRDefault="00B87B30">
      <w:pPr>
        <w:jc w:val="both"/>
        <w:rPr>
          <w:color w:val="auto"/>
        </w:rPr>
      </w:pPr>
    </w:p>
    <w:p w14:paraId="6822A97C" w14:textId="77777777" w:rsidR="00B87B30" w:rsidRPr="000468AC" w:rsidRDefault="00DD1A71">
      <w:pPr>
        <w:rPr>
          <w:b/>
          <w:color w:val="auto"/>
        </w:rPr>
      </w:pPr>
      <w:r w:rsidRPr="000468AC">
        <w:rPr>
          <w:b/>
          <w:color w:val="auto"/>
        </w:rPr>
        <w:t>1. Условие.</w:t>
      </w:r>
    </w:p>
    <w:p w14:paraId="14CCE02D" w14:textId="77777777" w:rsidR="00B87B30" w:rsidRPr="000468AC" w:rsidRDefault="00DD1A71">
      <w:pPr>
        <w:jc w:val="both"/>
        <w:rPr>
          <w:b/>
          <w:color w:val="auto"/>
        </w:rPr>
      </w:pPr>
      <w:r w:rsidRPr="000468AC">
        <w:rPr>
          <w:b/>
          <w:color w:val="auto"/>
        </w:rPr>
        <w:t xml:space="preserve">Почему есть «летние» созвездия, которые видны только летом и «зимние», наблюдаемые только зимой. </w:t>
      </w:r>
    </w:p>
    <w:p w14:paraId="12C0E7EE" w14:textId="77777777" w:rsidR="00B87B30" w:rsidRPr="000468AC" w:rsidRDefault="00DD1A71">
      <w:pPr>
        <w:jc w:val="both"/>
        <w:rPr>
          <w:b/>
          <w:color w:val="auto"/>
        </w:rPr>
      </w:pPr>
      <w:r w:rsidRPr="000468AC">
        <w:rPr>
          <w:b/>
          <w:color w:val="auto"/>
        </w:rPr>
        <w:t xml:space="preserve">Какие «летние» созвездия можно видеть в полночь в июле </w:t>
      </w:r>
      <w:r w:rsidRPr="000468AC">
        <w:rPr>
          <w:rFonts w:eastAsia="NSimSun" w:cs="Arial"/>
          <w:b/>
          <w:color w:val="auto"/>
          <w:kern w:val="2"/>
          <w:lang w:eastAsia="zh-CN" w:bidi="hi-IN"/>
        </w:rPr>
        <w:t>в</w:t>
      </w:r>
      <w:r w:rsidRPr="000468AC">
        <w:rPr>
          <w:b/>
          <w:color w:val="auto"/>
        </w:rPr>
        <w:t xml:space="preserve"> </w:t>
      </w:r>
      <w:r w:rsidRPr="000468AC">
        <w:rPr>
          <w:rFonts w:eastAsia="NSimSun" w:cs="Arial"/>
          <w:b/>
          <w:color w:val="auto"/>
          <w:kern w:val="2"/>
          <w:lang w:eastAsia="zh-CN" w:bidi="hi-IN"/>
        </w:rPr>
        <w:t>южной области горизонта</w:t>
      </w:r>
      <w:r w:rsidRPr="000468AC">
        <w:rPr>
          <w:b/>
          <w:color w:val="auto"/>
        </w:rPr>
        <w:t>, а какие «зимние» видны в полночь в январе?</w:t>
      </w:r>
    </w:p>
    <w:p w14:paraId="0D8E572D" w14:textId="77777777" w:rsidR="00B87B30" w:rsidRPr="000468AC" w:rsidRDefault="00B87B30">
      <w:pPr>
        <w:rPr>
          <w:b/>
          <w:color w:val="auto"/>
        </w:rPr>
      </w:pPr>
    </w:p>
    <w:p w14:paraId="28B3184A" w14:textId="77777777" w:rsidR="00B87B30" w:rsidRPr="000468AC" w:rsidRDefault="00DD1A71">
      <w:pPr>
        <w:rPr>
          <w:color w:val="auto"/>
        </w:rPr>
      </w:pPr>
      <w:r w:rsidRPr="000468AC">
        <w:rPr>
          <w:b/>
          <w:color w:val="auto"/>
          <w:lang w:val="en-US"/>
        </w:rPr>
        <w:t>1</w:t>
      </w:r>
      <w:r w:rsidRPr="000468AC">
        <w:rPr>
          <w:b/>
          <w:color w:val="auto"/>
        </w:rPr>
        <w:t>. Решение.</w:t>
      </w:r>
    </w:p>
    <w:p w14:paraId="79B79889" w14:textId="77777777" w:rsidR="00B87B30" w:rsidRPr="000468AC" w:rsidRDefault="00B87B30">
      <w:pPr>
        <w:jc w:val="both"/>
        <w:rPr>
          <w:color w:val="auto"/>
          <w:lang w:val="en-US"/>
        </w:rPr>
      </w:pPr>
    </w:p>
    <w:p w14:paraId="1363AED1" w14:textId="77777777" w:rsidR="00B87B30" w:rsidRPr="000468AC" w:rsidRDefault="00DD1A71">
      <w:pPr>
        <w:jc w:val="both"/>
        <w:rPr>
          <w:color w:val="auto"/>
          <w:lang w:val="en-US"/>
        </w:rPr>
      </w:pPr>
      <w:r w:rsidRPr="000468AC">
        <w:rPr>
          <w:noProof/>
          <w:color w:val="auto"/>
          <w:lang w:eastAsia="ru-RU"/>
        </w:rPr>
        <w:lastRenderedPageBreak/>
        <w:drawing>
          <wp:inline distT="0" distB="0" distL="0" distR="0" wp14:anchorId="7C6732B7" wp14:editId="1E11A0BA">
            <wp:extent cx="5619750" cy="3229610"/>
            <wp:effectExtent l="0" t="0" r="0" b="0"/>
            <wp:docPr id="1" name="Рисунок 7" descr="zo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7" descr="zoo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22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642E4" w14:textId="77777777" w:rsidR="00B87B30" w:rsidRPr="000468AC" w:rsidRDefault="00DD1A71">
      <w:pPr>
        <w:jc w:val="center"/>
        <w:rPr>
          <w:i/>
          <w:color w:val="auto"/>
        </w:rPr>
      </w:pPr>
      <w:r w:rsidRPr="000468AC">
        <w:rPr>
          <w:i/>
          <w:color w:val="auto"/>
        </w:rPr>
        <w:t>Рис. Проекция Солнца на зодиакальные созвездия.</w:t>
      </w:r>
    </w:p>
    <w:p w14:paraId="26B12329" w14:textId="77777777" w:rsidR="00B87B30" w:rsidRPr="000468AC" w:rsidRDefault="00B87B30">
      <w:pPr>
        <w:jc w:val="both"/>
        <w:rPr>
          <w:color w:val="auto"/>
        </w:rPr>
      </w:pPr>
    </w:p>
    <w:p w14:paraId="749E98F5" w14:textId="77777777" w:rsidR="00B87B30" w:rsidRPr="000468AC" w:rsidRDefault="00DD1A71">
      <w:pPr>
        <w:jc w:val="both"/>
        <w:rPr>
          <w:color w:val="auto"/>
        </w:rPr>
      </w:pPr>
      <w:r w:rsidRPr="000468AC">
        <w:rPr>
          <w:color w:val="auto"/>
        </w:rPr>
        <w:t>Земля за год совершает полный оборот вокруг Солнца. Соответственно, глядя на Солнце, мы проектируем его положение на звезды небесной сферы и наблюдаем его годичное перемещение по траектории, называемой эклиптикой. Находящиеся вблизи солнечного диска звезды видеть невозможно, но можно наблюдать диаметрально противоположные области неба в ночное время.</w:t>
      </w:r>
    </w:p>
    <w:p w14:paraId="035EF0A2" w14:textId="77777777" w:rsidR="00B87B30" w:rsidRPr="000468AC" w:rsidRDefault="00DD1A71">
      <w:pPr>
        <w:jc w:val="both"/>
        <w:rPr>
          <w:color w:val="auto"/>
        </w:rPr>
      </w:pPr>
      <w:r w:rsidRPr="000468AC">
        <w:rPr>
          <w:color w:val="auto"/>
        </w:rPr>
        <w:t xml:space="preserve">В июле в направлении на юг низко у горизонта наблюдаются зодиакальные созвездия Стрелец, Козерог, Водолей. Выше располагается созвездие Орел, с главной звездой Альтаир, </w:t>
      </w:r>
      <w:r w:rsidRPr="000468AC">
        <w:rPr>
          <w:rFonts w:eastAsia="NSimSun" w:cs="Arial"/>
          <w:color w:val="auto"/>
          <w:kern w:val="2"/>
          <w:lang w:eastAsia="zh-CN" w:bidi="hi-IN"/>
        </w:rPr>
        <w:t>около</w:t>
      </w:r>
      <w:r w:rsidRPr="000468AC">
        <w:rPr>
          <w:color w:val="auto"/>
        </w:rPr>
        <w:t xml:space="preserve"> зенита находятся созвездия Лира и Лебедь, образуя Большой летний треугольник: звезды Вега, Денеб и Альтаир.</w:t>
      </w:r>
    </w:p>
    <w:p w14:paraId="6C42339E" w14:textId="77777777" w:rsidR="00B87B30" w:rsidRPr="000468AC" w:rsidRDefault="00DD1A71">
      <w:pPr>
        <w:jc w:val="both"/>
        <w:rPr>
          <w:color w:val="auto"/>
        </w:rPr>
      </w:pPr>
      <w:r w:rsidRPr="000468AC">
        <w:rPr>
          <w:noProof/>
          <w:color w:val="auto"/>
          <w:lang w:eastAsia="ru-RU"/>
        </w:rPr>
        <w:lastRenderedPageBreak/>
        <w:drawing>
          <wp:inline distT="0" distB="0" distL="0" distR="0" wp14:anchorId="254FB7FE" wp14:editId="7E525C7E">
            <wp:extent cx="5124450" cy="2572385"/>
            <wp:effectExtent l="0" t="0" r="0" b="0"/>
            <wp:docPr id="2" name="Рисунок 8" descr="zo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8" descr="zoo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257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31A27" w14:textId="77777777" w:rsidR="00B87B30" w:rsidRPr="000468AC" w:rsidRDefault="00DD1A71">
      <w:pPr>
        <w:jc w:val="center"/>
        <w:rPr>
          <w:i/>
          <w:color w:val="auto"/>
        </w:rPr>
      </w:pPr>
      <w:r w:rsidRPr="000468AC">
        <w:rPr>
          <w:i/>
          <w:color w:val="auto"/>
        </w:rPr>
        <w:t>Рис. Созвездия летнего неба.</w:t>
      </w:r>
    </w:p>
    <w:p w14:paraId="51CF176B" w14:textId="77777777" w:rsidR="00B87B30" w:rsidRPr="000468AC" w:rsidRDefault="00B87B30">
      <w:pPr>
        <w:jc w:val="both"/>
        <w:rPr>
          <w:color w:val="auto"/>
        </w:rPr>
      </w:pPr>
    </w:p>
    <w:p w14:paraId="10C24821" w14:textId="77777777" w:rsidR="00B87B30" w:rsidRPr="000468AC" w:rsidRDefault="00DD1A71">
      <w:pPr>
        <w:jc w:val="both"/>
        <w:rPr>
          <w:color w:val="auto"/>
        </w:rPr>
      </w:pPr>
      <w:r w:rsidRPr="000468AC">
        <w:rPr>
          <w:color w:val="auto"/>
        </w:rPr>
        <w:t>В зимнюю полночь на юге виден Орион с яркими звездами Ригель и Бетельгейзе, указывая своим поясом на ярчайший Сириус в созвездии Большой пес. Выше к зениту располагаются зодиакальные созвездия Телец и Близнецы.</w:t>
      </w:r>
    </w:p>
    <w:p w14:paraId="0855CED1" w14:textId="77777777" w:rsidR="00B87B30" w:rsidRPr="000468AC" w:rsidRDefault="00B87B30">
      <w:pPr>
        <w:jc w:val="both"/>
        <w:rPr>
          <w:color w:val="auto"/>
        </w:rPr>
      </w:pPr>
    </w:p>
    <w:p w14:paraId="5EEBDD93" w14:textId="77777777" w:rsidR="00B87B30" w:rsidRPr="000468AC" w:rsidRDefault="00DD1A71">
      <w:pPr>
        <w:jc w:val="both"/>
        <w:rPr>
          <w:color w:val="auto"/>
        </w:rPr>
      </w:pPr>
      <w:r w:rsidRPr="000468AC">
        <w:rPr>
          <w:noProof/>
          <w:color w:val="auto"/>
          <w:lang w:eastAsia="ru-RU"/>
        </w:rPr>
        <w:drawing>
          <wp:inline distT="0" distB="0" distL="0" distR="0" wp14:anchorId="38B34A15" wp14:editId="512DC84B">
            <wp:extent cx="5331460" cy="2676525"/>
            <wp:effectExtent l="0" t="0" r="0" b="0"/>
            <wp:docPr id="3" name="Рисунок 9" descr="zo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9" descr="zoo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46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02C58" w14:textId="77777777" w:rsidR="00B87B30" w:rsidRPr="000468AC" w:rsidRDefault="00DD1A71">
      <w:pPr>
        <w:jc w:val="center"/>
        <w:rPr>
          <w:i/>
          <w:color w:val="auto"/>
        </w:rPr>
      </w:pPr>
      <w:r w:rsidRPr="000468AC">
        <w:rPr>
          <w:i/>
          <w:color w:val="auto"/>
        </w:rPr>
        <w:t>Рис. Созвездия зимнего неба.</w:t>
      </w:r>
    </w:p>
    <w:p w14:paraId="30D1DA93" w14:textId="77777777" w:rsidR="00B87B30" w:rsidRPr="000468AC" w:rsidRDefault="00B87B30">
      <w:pPr>
        <w:jc w:val="both"/>
        <w:rPr>
          <w:color w:val="auto"/>
        </w:rPr>
      </w:pPr>
    </w:p>
    <w:p w14:paraId="7DBB127D" w14:textId="77777777" w:rsidR="00B87B30" w:rsidRPr="000468AC" w:rsidRDefault="00DD1A71">
      <w:pPr>
        <w:jc w:val="both"/>
        <w:rPr>
          <w:color w:val="auto"/>
        </w:rPr>
      </w:pPr>
      <w:r w:rsidRPr="000468AC">
        <w:rPr>
          <w:b/>
          <w:color w:val="auto"/>
        </w:rPr>
        <w:t>1. Система оценивания</w:t>
      </w:r>
      <w:r w:rsidRPr="000468AC">
        <w:rPr>
          <w:color w:val="auto"/>
        </w:rPr>
        <w:t xml:space="preserve">. Максимальное количество баллов за решение данной задачи – 8. Указание на движение Солнца по эклиптике оценивается в 2 балла, указание на расположение относительно Солнца звезд, видимых в </w:t>
      </w:r>
      <w:r w:rsidRPr="000468AC">
        <w:rPr>
          <w:color w:val="auto"/>
        </w:rPr>
        <w:lastRenderedPageBreak/>
        <w:t>ночное время – 2 балла, указание только зодиакальных летних созвездий – 1 балл, указание также более высоких созвездий – 2 балла, указание только зодиакальных зимних созвездий – 1 балл, указание также более низких созвездий – 2 балла.</w:t>
      </w:r>
    </w:p>
    <w:p w14:paraId="0CC1447E" w14:textId="77777777" w:rsidR="00B87B30" w:rsidRPr="000468AC" w:rsidRDefault="00B87B30">
      <w:pPr>
        <w:rPr>
          <w:color w:val="auto"/>
          <w:highlight w:val="yellow"/>
        </w:rPr>
      </w:pPr>
    </w:p>
    <w:p w14:paraId="6D6D4BA5" w14:textId="77777777" w:rsidR="00B87B30" w:rsidRPr="000468AC" w:rsidRDefault="00DD1A71">
      <w:pPr>
        <w:rPr>
          <w:b/>
          <w:color w:val="auto"/>
        </w:rPr>
      </w:pPr>
      <w:r w:rsidRPr="000468AC">
        <w:rPr>
          <w:b/>
          <w:color w:val="auto"/>
        </w:rPr>
        <w:t>2. Условие.</w:t>
      </w:r>
    </w:p>
    <w:p w14:paraId="14FBE9C9" w14:textId="77777777" w:rsidR="00B87B30" w:rsidRPr="000468AC" w:rsidRDefault="00DD1A71">
      <w:pPr>
        <w:spacing w:after="0"/>
        <w:jc w:val="both"/>
        <w:rPr>
          <w:b/>
          <w:color w:val="auto"/>
        </w:rPr>
      </w:pPr>
      <w:r w:rsidRPr="000468AC">
        <w:rPr>
          <w:b/>
          <w:color w:val="auto"/>
        </w:rPr>
        <w:t>Почему ежегодно в одних и тех же числах повторяются метеорные потоки?</w:t>
      </w:r>
    </w:p>
    <w:p w14:paraId="1F448CC7" w14:textId="77777777" w:rsidR="00B87B30" w:rsidRPr="000468AC" w:rsidRDefault="00DD1A71">
      <w:pPr>
        <w:spacing w:after="0"/>
        <w:jc w:val="both"/>
        <w:rPr>
          <w:b/>
          <w:color w:val="auto"/>
        </w:rPr>
      </w:pPr>
      <w:r w:rsidRPr="000468AC">
        <w:rPr>
          <w:b/>
          <w:color w:val="auto"/>
        </w:rPr>
        <w:t>Назови наиболее известные метеорные потоки.</w:t>
      </w:r>
    </w:p>
    <w:p w14:paraId="23D97015" w14:textId="77777777" w:rsidR="00B87B30" w:rsidRPr="000468AC" w:rsidRDefault="00DD1A71">
      <w:pPr>
        <w:spacing w:after="0"/>
        <w:jc w:val="both"/>
        <w:rPr>
          <w:b/>
          <w:color w:val="auto"/>
        </w:rPr>
      </w:pPr>
      <w:r w:rsidRPr="000468AC">
        <w:rPr>
          <w:b/>
          <w:color w:val="auto"/>
        </w:rPr>
        <w:t>Почему их названия связаны с названиями созвездий?</w:t>
      </w:r>
    </w:p>
    <w:p w14:paraId="67AD9B89" w14:textId="77777777" w:rsidR="00B87B30" w:rsidRPr="000468AC" w:rsidRDefault="00B87B30">
      <w:pPr>
        <w:rPr>
          <w:b/>
          <w:color w:val="auto"/>
        </w:rPr>
      </w:pPr>
    </w:p>
    <w:p w14:paraId="0A34C2AB" w14:textId="77777777" w:rsidR="00B87B30" w:rsidRPr="000468AC" w:rsidRDefault="00DD1A71">
      <w:pPr>
        <w:rPr>
          <w:b/>
          <w:color w:val="auto"/>
        </w:rPr>
      </w:pPr>
      <w:r w:rsidRPr="000468AC">
        <w:rPr>
          <w:b/>
          <w:color w:val="auto"/>
        </w:rPr>
        <w:t>2. Решение.</w:t>
      </w:r>
    </w:p>
    <w:p w14:paraId="251CE32E" w14:textId="77777777" w:rsidR="00B87B30" w:rsidRPr="000468AC" w:rsidRDefault="00B87B30">
      <w:pPr>
        <w:rPr>
          <w:b/>
          <w:color w:val="auto"/>
        </w:rPr>
      </w:pPr>
    </w:p>
    <w:p w14:paraId="60441302" w14:textId="77777777" w:rsidR="00B87B30" w:rsidRPr="000468AC" w:rsidRDefault="00B87B30">
      <w:pPr>
        <w:jc w:val="center"/>
        <w:rPr>
          <w:b/>
          <w:color w:val="auto"/>
        </w:rPr>
      </w:pPr>
    </w:p>
    <w:tbl>
      <w:tblPr>
        <w:tblStyle w:val="af"/>
        <w:tblW w:w="9571" w:type="dxa"/>
        <w:tblLayout w:type="fixed"/>
        <w:tblLook w:val="04A0" w:firstRow="1" w:lastRow="0" w:firstColumn="1" w:lastColumn="0" w:noHBand="0" w:noVBand="1"/>
      </w:tblPr>
      <w:tblGrid>
        <w:gridCol w:w="3194"/>
        <w:gridCol w:w="6377"/>
      </w:tblGrid>
      <w:tr w:rsidR="000468AC" w:rsidRPr="000468AC" w14:paraId="502301E1" w14:textId="77777777">
        <w:tc>
          <w:tcPr>
            <w:tcW w:w="3194" w:type="dxa"/>
            <w:vAlign w:val="center"/>
          </w:tcPr>
          <w:p w14:paraId="2E9A0F84" w14:textId="77777777" w:rsidR="00B87B30" w:rsidRPr="000468AC" w:rsidRDefault="00DD1A71">
            <w:pPr>
              <w:jc w:val="center"/>
              <w:rPr>
                <w:b/>
                <w:color w:val="auto"/>
              </w:rPr>
            </w:pPr>
            <w:r w:rsidRPr="000468AC">
              <w:rPr>
                <w:noProof/>
                <w:color w:val="auto"/>
                <w:lang w:eastAsia="ru-RU"/>
              </w:rPr>
              <w:drawing>
                <wp:inline distT="0" distB="0" distL="0" distR="0" wp14:anchorId="6469B5B8" wp14:editId="466D30D4">
                  <wp:extent cx="1790700" cy="1790700"/>
                  <wp:effectExtent l="0" t="0" r="0" b="0"/>
                  <wp:docPr id="4" name="Рисунок 10" descr="157b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10" descr="157b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6" w:type="dxa"/>
            <w:vAlign w:val="center"/>
          </w:tcPr>
          <w:p w14:paraId="675201FC" w14:textId="77777777" w:rsidR="00B87B30" w:rsidRPr="000468AC" w:rsidRDefault="00DD1A71">
            <w:pPr>
              <w:jc w:val="center"/>
              <w:rPr>
                <w:b/>
                <w:color w:val="auto"/>
              </w:rPr>
            </w:pPr>
            <w:r w:rsidRPr="000468AC">
              <w:rPr>
                <w:noProof/>
                <w:color w:val="auto"/>
                <w:lang w:eastAsia="ru-RU"/>
              </w:rPr>
              <w:drawing>
                <wp:inline distT="0" distB="0" distL="0" distR="0" wp14:anchorId="65F71ED0" wp14:editId="5465FDAF">
                  <wp:extent cx="3892550" cy="3892550"/>
                  <wp:effectExtent l="0" t="0" r="0" b="0"/>
                  <wp:docPr id="5" name="Рисунок 18" descr="f447df9c2fd8bbbf5a332043ce1332c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18" descr="f447df9c2fd8bbbf5a332043ce1332c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2550" cy="389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0BECB4" w14:textId="77777777" w:rsidR="00B87B30" w:rsidRPr="000468AC" w:rsidRDefault="00DD1A71">
      <w:pPr>
        <w:jc w:val="center"/>
        <w:rPr>
          <w:i/>
          <w:color w:val="auto"/>
        </w:rPr>
      </w:pPr>
      <w:r w:rsidRPr="000468AC">
        <w:rPr>
          <w:i/>
          <w:color w:val="auto"/>
        </w:rPr>
        <w:t xml:space="preserve">Рис. Пример </w:t>
      </w:r>
      <w:proofErr w:type="gramStart"/>
      <w:r w:rsidRPr="000468AC">
        <w:rPr>
          <w:i/>
          <w:color w:val="auto"/>
        </w:rPr>
        <w:t>кометы  и</w:t>
      </w:r>
      <w:proofErr w:type="gramEnd"/>
      <w:r w:rsidRPr="000468AC">
        <w:rPr>
          <w:i/>
          <w:color w:val="auto"/>
        </w:rPr>
        <w:t xml:space="preserve"> ее орбиты.</w:t>
      </w:r>
    </w:p>
    <w:p w14:paraId="668498AB" w14:textId="77777777" w:rsidR="00B87B30" w:rsidRPr="000468AC" w:rsidRDefault="00B87B30">
      <w:pPr>
        <w:rPr>
          <w:b/>
          <w:color w:val="auto"/>
        </w:rPr>
      </w:pPr>
    </w:p>
    <w:p w14:paraId="07E1CBD0" w14:textId="77777777" w:rsidR="00B87B30" w:rsidRPr="000468AC" w:rsidRDefault="00DD1A71">
      <w:pPr>
        <w:jc w:val="both"/>
        <w:rPr>
          <w:color w:val="auto"/>
        </w:rPr>
      </w:pPr>
      <w:r w:rsidRPr="000468AC">
        <w:rPr>
          <w:color w:val="auto"/>
        </w:rPr>
        <w:lastRenderedPageBreak/>
        <w:t xml:space="preserve">Некоторые </w:t>
      </w:r>
      <w:proofErr w:type="gramStart"/>
      <w:r w:rsidRPr="000468AC">
        <w:rPr>
          <w:color w:val="auto"/>
        </w:rPr>
        <w:t>кометы  пересекают</w:t>
      </w:r>
      <w:proofErr w:type="gramEnd"/>
      <w:r w:rsidRPr="000468AC">
        <w:rPr>
          <w:color w:val="auto"/>
        </w:rPr>
        <w:t xml:space="preserve"> орбиту Земли и влетают внутрь ее. Находясь на сравнительно близком расстоянии от Солнца, они нагреваются, разрушаются и оставляют за собой хвост пыли и мелких частиц. Земля ежегодно влетает в оставленное облако, ловит своей атмосферой остатки комет, летящие на больших скоростях, которые в результате трения раскаляются, вспыхивают и сгорают, вызывая эффект «падающих звезд». </w:t>
      </w:r>
    </w:p>
    <w:p w14:paraId="7C54AF6B" w14:textId="77777777" w:rsidR="00B87B30" w:rsidRPr="000468AC" w:rsidRDefault="00DD1A71">
      <w:pPr>
        <w:jc w:val="both"/>
        <w:rPr>
          <w:color w:val="auto"/>
        </w:rPr>
      </w:pPr>
      <w:r w:rsidRPr="000468AC">
        <w:rPr>
          <w:color w:val="auto"/>
        </w:rPr>
        <w:t>Перечислим наиболее известные метеорные потоки.</w:t>
      </w:r>
    </w:p>
    <w:p w14:paraId="57DA994D" w14:textId="77777777" w:rsidR="00B87B30" w:rsidRPr="000468AC" w:rsidRDefault="00DD1A71">
      <w:pPr>
        <w:jc w:val="both"/>
        <w:rPr>
          <w:color w:val="auto"/>
        </w:rPr>
      </w:pPr>
      <w:r w:rsidRPr="000468AC">
        <w:rPr>
          <w:color w:val="auto"/>
        </w:rPr>
        <w:t xml:space="preserve">Майские </w:t>
      </w:r>
      <w:proofErr w:type="spellStart"/>
      <w:r w:rsidRPr="000468AC">
        <w:rPr>
          <w:color w:val="auto"/>
        </w:rPr>
        <w:t>Аквариды</w:t>
      </w:r>
      <w:proofErr w:type="spellEnd"/>
      <w:r w:rsidRPr="000468AC">
        <w:rPr>
          <w:color w:val="auto"/>
        </w:rPr>
        <w:t xml:space="preserve"> вызваны кометой Галлея, пик активности 5 мая.</w:t>
      </w:r>
    </w:p>
    <w:p w14:paraId="7837FB82" w14:textId="77777777" w:rsidR="00B87B30" w:rsidRPr="000468AC" w:rsidRDefault="00DD1A71">
      <w:pPr>
        <w:jc w:val="both"/>
        <w:rPr>
          <w:color w:val="auto"/>
        </w:rPr>
      </w:pPr>
      <w:r w:rsidRPr="000468AC">
        <w:rPr>
          <w:color w:val="auto"/>
        </w:rPr>
        <w:t>Августовские Персеиды образованы кометой Свифта-</w:t>
      </w:r>
      <w:proofErr w:type="spellStart"/>
      <w:r w:rsidRPr="000468AC">
        <w:rPr>
          <w:color w:val="auto"/>
        </w:rPr>
        <w:t>Туттля</w:t>
      </w:r>
      <w:proofErr w:type="spellEnd"/>
      <w:r w:rsidRPr="000468AC">
        <w:rPr>
          <w:color w:val="auto"/>
        </w:rPr>
        <w:t>, пик 12 августа.</w:t>
      </w:r>
    </w:p>
    <w:p w14:paraId="16B89095" w14:textId="77777777" w:rsidR="00B87B30" w:rsidRPr="000468AC" w:rsidRDefault="00DD1A71">
      <w:pPr>
        <w:jc w:val="both"/>
        <w:rPr>
          <w:color w:val="auto"/>
        </w:rPr>
      </w:pPr>
      <w:r w:rsidRPr="000468AC">
        <w:rPr>
          <w:color w:val="auto"/>
        </w:rPr>
        <w:t xml:space="preserve">Ноябрьские Леониды — шлейф кометы </w:t>
      </w:r>
      <w:proofErr w:type="spellStart"/>
      <w:r w:rsidRPr="000468AC">
        <w:rPr>
          <w:color w:val="auto"/>
        </w:rPr>
        <w:t>Темпеля</w:t>
      </w:r>
      <w:proofErr w:type="spellEnd"/>
      <w:r w:rsidRPr="000468AC">
        <w:rPr>
          <w:color w:val="auto"/>
        </w:rPr>
        <w:t xml:space="preserve"> </w:t>
      </w:r>
      <w:proofErr w:type="spellStart"/>
      <w:r w:rsidRPr="000468AC">
        <w:rPr>
          <w:color w:val="auto"/>
        </w:rPr>
        <w:t>Туттля</w:t>
      </w:r>
      <w:proofErr w:type="spellEnd"/>
      <w:r w:rsidRPr="000468AC">
        <w:rPr>
          <w:color w:val="auto"/>
        </w:rPr>
        <w:t xml:space="preserve">, пик 17-18 ноября. </w:t>
      </w:r>
    </w:p>
    <w:p w14:paraId="418F5C66" w14:textId="77777777" w:rsidR="00B87B30" w:rsidRPr="000468AC" w:rsidRDefault="00DD1A71">
      <w:pPr>
        <w:jc w:val="both"/>
        <w:rPr>
          <w:color w:val="auto"/>
        </w:rPr>
      </w:pPr>
      <w:r w:rsidRPr="000468AC">
        <w:rPr>
          <w:color w:val="auto"/>
        </w:rPr>
        <w:t>Название метеорного потока дается по названию того созвездия, в котором находится точка вылета метеоров — радиант метеорного потока.</w:t>
      </w:r>
    </w:p>
    <w:p w14:paraId="33D89EB4" w14:textId="77777777" w:rsidR="00B87B30" w:rsidRPr="000468AC" w:rsidRDefault="00B87B30">
      <w:pPr>
        <w:rPr>
          <w:color w:val="auto"/>
        </w:rPr>
      </w:pPr>
    </w:p>
    <w:p w14:paraId="184D3D94" w14:textId="77777777" w:rsidR="00B87B30" w:rsidRPr="000468AC" w:rsidRDefault="00DD1A71">
      <w:pPr>
        <w:jc w:val="both"/>
        <w:rPr>
          <w:color w:val="auto"/>
        </w:rPr>
      </w:pPr>
      <w:r w:rsidRPr="000468AC">
        <w:rPr>
          <w:b/>
          <w:color w:val="auto"/>
        </w:rPr>
        <w:t>2. Система оценивания</w:t>
      </w:r>
      <w:r w:rsidRPr="000468AC">
        <w:rPr>
          <w:color w:val="auto"/>
        </w:rPr>
        <w:t>. Максимальное количество баллов за решение данной задачи – 8. Объяснение периодичности метеорных потоков оценивается в 4 балла, название метеорных потоков оценивается в 2 балла (пик активности знать не требуется), определение принципа названия метеорного потока – 2 балла.</w:t>
      </w:r>
    </w:p>
    <w:p w14:paraId="6640169A" w14:textId="77777777" w:rsidR="00B87B30" w:rsidRPr="000468AC" w:rsidRDefault="00B87B30">
      <w:pPr>
        <w:jc w:val="both"/>
        <w:rPr>
          <w:b/>
          <w:color w:val="auto"/>
        </w:rPr>
      </w:pPr>
    </w:p>
    <w:p w14:paraId="43B008DB" w14:textId="77777777" w:rsidR="00B87B30" w:rsidRPr="000468AC" w:rsidRDefault="00DD1A71">
      <w:pPr>
        <w:spacing w:after="0" w:line="360" w:lineRule="auto"/>
        <w:jc w:val="both"/>
        <w:rPr>
          <w:b/>
          <w:color w:val="auto"/>
          <w:lang w:eastAsia="ru-RU"/>
        </w:rPr>
      </w:pPr>
      <w:r w:rsidRPr="000468AC">
        <w:rPr>
          <w:b/>
          <w:color w:val="auto"/>
        </w:rPr>
        <w:t xml:space="preserve">3.Условие. </w:t>
      </w:r>
      <w:r w:rsidRPr="000468AC">
        <w:rPr>
          <w:b/>
          <w:color w:val="auto"/>
          <w:lang w:eastAsia="ru-RU"/>
        </w:rPr>
        <w:t>Найдите на предлагаемом фрагменте звездной карты знакомые вам созвездия, назовите их. Опишите интересные объекты в этих созвездиях.</w:t>
      </w:r>
    </w:p>
    <w:p w14:paraId="53509D83" w14:textId="77777777" w:rsidR="00B87B30" w:rsidRPr="000468AC" w:rsidRDefault="00DD1A71">
      <w:pPr>
        <w:jc w:val="both"/>
        <w:rPr>
          <w:color w:val="auto"/>
        </w:rPr>
      </w:pPr>
      <w:r w:rsidRPr="000468AC">
        <w:rPr>
          <w:noProof/>
          <w:color w:val="auto"/>
          <w:lang w:eastAsia="ru-RU"/>
        </w:rPr>
        <w:lastRenderedPageBreak/>
        <w:drawing>
          <wp:inline distT="0" distB="0" distL="0" distR="0" wp14:anchorId="67C20088" wp14:editId="189B5912">
            <wp:extent cx="6120130" cy="3837305"/>
            <wp:effectExtent l="0" t="0" r="0" b="0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3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79044" w14:textId="77777777" w:rsidR="00B87B30" w:rsidRPr="000468AC" w:rsidRDefault="00DD1A71">
      <w:pPr>
        <w:jc w:val="center"/>
        <w:rPr>
          <w:i/>
          <w:color w:val="auto"/>
          <w:sz w:val="24"/>
          <w:szCs w:val="24"/>
        </w:rPr>
      </w:pPr>
      <w:r w:rsidRPr="000468AC">
        <w:rPr>
          <w:i/>
          <w:color w:val="auto"/>
          <w:sz w:val="24"/>
          <w:szCs w:val="24"/>
        </w:rPr>
        <w:t>Рис. Фрагмент карты звездного неба.</w:t>
      </w:r>
    </w:p>
    <w:p w14:paraId="5B266D33" w14:textId="77777777" w:rsidR="00B87B30" w:rsidRPr="000468AC" w:rsidRDefault="00B87B30">
      <w:pPr>
        <w:rPr>
          <w:color w:val="auto"/>
        </w:rPr>
      </w:pPr>
    </w:p>
    <w:p w14:paraId="6C3817F7" w14:textId="77777777" w:rsidR="00B87B30" w:rsidRPr="000468AC" w:rsidRDefault="00DD1A71">
      <w:pPr>
        <w:spacing w:line="360" w:lineRule="auto"/>
        <w:rPr>
          <w:b/>
          <w:color w:val="auto"/>
        </w:rPr>
      </w:pPr>
      <w:r w:rsidRPr="000468AC">
        <w:rPr>
          <w:b/>
          <w:color w:val="auto"/>
        </w:rPr>
        <w:t>3. Решение.</w:t>
      </w:r>
    </w:p>
    <w:p w14:paraId="3EFC41C9" w14:textId="77777777" w:rsidR="00B87B30" w:rsidRPr="000468AC" w:rsidRDefault="00DD1A71">
      <w:pPr>
        <w:spacing w:line="360" w:lineRule="auto"/>
        <w:jc w:val="both"/>
        <w:rPr>
          <w:color w:val="auto"/>
        </w:rPr>
      </w:pPr>
      <w:r w:rsidRPr="000468AC">
        <w:rPr>
          <w:color w:val="auto"/>
          <w:lang w:eastAsia="ru-RU"/>
        </w:rPr>
        <w:t xml:space="preserve">На фотографии (негативе) виден Млечный Путь - затемненная полоса. </w:t>
      </w:r>
      <w:r w:rsidRPr="000468AC">
        <w:rPr>
          <w:rStyle w:val="hgkelc"/>
          <w:color w:val="auto"/>
        </w:rPr>
        <w:t xml:space="preserve">В Северном полушарии </w:t>
      </w:r>
      <w:r w:rsidRPr="000468AC">
        <w:rPr>
          <w:rStyle w:val="hgkelc"/>
          <w:b/>
          <w:bCs/>
          <w:color w:val="auto"/>
        </w:rPr>
        <w:t>Млечный Путь</w:t>
      </w:r>
      <w:r w:rsidRPr="000468AC">
        <w:rPr>
          <w:rStyle w:val="hgkelc"/>
          <w:color w:val="auto"/>
        </w:rPr>
        <w:t xml:space="preserve"> проходит по созвездиям Кассиопеи, Персея, Возничего, Тельца и Близнецов.</w:t>
      </w:r>
    </w:p>
    <w:p w14:paraId="6E749AF3" w14:textId="77777777" w:rsidR="00B87B30" w:rsidRPr="000468AC" w:rsidRDefault="00DD1A71">
      <w:pPr>
        <w:rPr>
          <w:color w:val="auto"/>
        </w:rPr>
      </w:pPr>
      <w:r w:rsidRPr="000468AC">
        <w:rPr>
          <w:noProof/>
          <w:color w:val="auto"/>
          <w:lang w:eastAsia="ru-RU"/>
        </w:rPr>
        <w:lastRenderedPageBreak/>
        <w:drawing>
          <wp:inline distT="0" distB="0" distL="0" distR="0" wp14:anchorId="1AB4BE17" wp14:editId="22ED34D3">
            <wp:extent cx="6115050" cy="3495675"/>
            <wp:effectExtent l="0" t="0" r="0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961CE" w14:textId="77777777" w:rsidR="00B87B30" w:rsidRPr="000468AC" w:rsidRDefault="00DD1A71">
      <w:pPr>
        <w:jc w:val="center"/>
        <w:rPr>
          <w:i/>
          <w:color w:val="auto"/>
          <w:lang w:eastAsia="ru-RU"/>
        </w:rPr>
      </w:pPr>
      <w:r w:rsidRPr="000468AC">
        <w:rPr>
          <w:i/>
          <w:color w:val="auto"/>
        </w:rPr>
        <w:t xml:space="preserve">Рис. </w:t>
      </w:r>
      <w:r w:rsidRPr="000468AC">
        <w:rPr>
          <w:i/>
          <w:color w:val="auto"/>
          <w:lang w:eastAsia="ru-RU"/>
        </w:rPr>
        <w:t>Фрагмент карты звездного неба с контурами созвездий, указанием ярких звезд и расположением (внутри отмеченных эллипсов) интересных объектов.</w:t>
      </w:r>
    </w:p>
    <w:p w14:paraId="07D9C354" w14:textId="77777777" w:rsidR="00B87B30" w:rsidRPr="000468AC" w:rsidRDefault="00B87B30">
      <w:pPr>
        <w:rPr>
          <w:i/>
          <w:color w:val="auto"/>
        </w:rPr>
      </w:pPr>
    </w:p>
    <w:p w14:paraId="4827166D" w14:textId="77777777" w:rsidR="00B87B30" w:rsidRPr="000468AC" w:rsidRDefault="00DD1A71">
      <w:pPr>
        <w:spacing w:line="360" w:lineRule="auto"/>
        <w:jc w:val="both"/>
        <w:rPr>
          <w:color w:val="auto"/>
          <w:lang w:eastAsia="ru-RU"/>
        </w:rPr>
      </w:pPr>
      <w:r w:rsidRPr="000468AC">
        <w:rPr>
          <w:color w:val="auto"/>
          <w:lang w:eastAsia="ru-RU"/>
        </w:rPr>
        <w:t xml:space="preserve">Примерно по центру располагается созвездие Орион с яркими звездами Ригель и Бетельгейзе. Пояс Ориона показывает на очень яркую звезду Сириус, вблизи пояса находится </w:t>
      </w:r>
      <w:proofErr w:type="gramStart"/>
      <w:r w:rsidRPr="000468AC">
        <w:rPr>
          <w:color w:val="auto"/>
          <w:lang w:eastAsia="ru-RU"/>
        </w:rPr>
        <w:t>газо-пылевая</w:t>
      </w:r>
      <w:proofErr w:type="gramEnd"/>
      <w:r w:rsidRPr="000468AC">
        <w:rPr>
          <w:color w:val="auto"/>
          <w:lang w:eastAsia="ru-RU"/>
        </w:rPr>
        <w:t xml:space="preserve"> туманность – Туманность Ориона (обведена эллипсом).</w:t>
      </w:r>
    </w:p>
    <w:p w14:paraId="1E94342F" w14:textId="77777777" w:rsidR="00B87B30" w:rsidRPr="000468AC" w:rsidRDefault="00DD1A71">
      <w:pPr>
        <w:spacing w:line="360" w:lineRule="auto"/>
        <w:jc w:val="both"/>
        <w:rPr>
          <w:color w:val="auto"/>
        </w:rPr>
      </w:pPr>
      <w:r w:rsidRPr="000468AC">
        <w:rPr>
          <w:color w:val="auto"/>
          <w:lang w:eastAsia="ru-RU"/>
        </w:rPr>
        <w:t xml:space="preserve">Правее Ориона находится Телец со скоплением Плеяды и </w:t>
      </w:r>
      <w:proofErr w:type="spellStart"/>
      <w:r w:rsidRPr="000468AC">
        <w:rPr>
          <w:color w:val="auto"/>
          <w:lang w:eastAsia="ru-RU"/>
        </w:rPr>
        <w:t>Крабовидной</w:t>
      </w:r>
      <w:proofErr w:type="spellEnd"/>
      <w:r w:rsidRPr="000468AC">
        <w:rPr>
          <w:color w:val="auto"/>
          <w:lang w:eastAsia="ru-RU"/>
        </w:rPr>
        <w:t xml:space="preserve"> туманностью, остатком взорвавшейся звезды (обведены эллипсами). </w:t>
      </w:r>
    </w:p>
    <w:p w14:paraId="36A2A7B9" w14:textId="77777777" w:rsidR="00B87B30" w:rsidRPr="000468AC" w:rsidRDefault="00DD1A71">
      <w:pPr>
        <w:spacing w:line="360" w:lineRule="auto"/>
        <w:jc w:val="both"/>
        <w:rPr>
          <w:color w:val="auto"/>
        </w:rPr>
      </w:pPr>
      <w:r w:rsidRPr="000468AC">
        <w:rPr>
          <w:color w:val="auto"/>
          <w:lang w:eastAsia="ru-RU"/>
        </w:rPr>
        <w:t xml:space="preserve">Выше Ориона Близнецы со звездами Кастор и </w:t>
      </w:r>
      <w:proofErr w:type="spellStart"/>
      <w:r w:rsidRPr="000468AC">
        <w:rPr>
          <w:color w:val="auto"/>
          <w:lang w:eastAsia="ru-RU"/>
        </w:rPr>
        <w:t>Поллукс</w:t>
      </w:r>
      <w:proofErr w:type="spellEnd"/>
      <w:r w:rsidRPr="000468AC">
        <w:rPr>
          <w:color w:val="auto"/>
          <w:lang w:eastAsia="ru-RU"/>
        </w:rPr>
        <w:t xml:space="preserve"> (головы близнецов).</w:t>
      </w:r>
    </w:p>
    <w:p w14:paraId="190923F9" w14:textId="77777777" w:rsidR="00B87B30" w:rsidRPr="000468AC" w:rsidRDefault="00DD1A71">
      <w:pPr>
        <w:spacing w:line="360" w:lineRule="auto"/>
        <w:jc w:val="both"/>
        <w:rPr>
          <w:color w:val="auto"/>
        </w:rPr>
      </w:pPr>
      <w:r w:rsidRPr="000468AC">
        <w:rPr>
          <w:color w:val="auto"/>
          <w:lang w:eastAsia="ru-RU"/>
        </w:rPr>
        <w:t xml:space="preserve">Между созвездиями Персей и Кассиопея находятся рассеянные скопления </w:t>
      </w:r>
      <m:oMath>
        <m:r>
          <w:rPr>
            <w:rFonts w:ascii="Cambria Math" w:hAnsi="Cambria Math"/>
            <w:color w:val="auto"/>
          </w:rPr>
          <m:t>χ</m:t>
        </m:r>
      </m:oMath>
      <w:r w:rsidRPr="000468AC">
        <w:rPr>
          <w:color w:val="auto"/>
          <w:lang w:eastAsia="ru-RU"/>
        </w:rPr>
        <w:t xml:space="preserve"> и </w:t>
      </w:r>
      <m:oMath>
        <m:r>
          <w:rPr>
            <w:rFonts w:ascii="Cambria Math" w:hAnsi="Cambria Math"/>
            <w:color w:val="auto"/>
          </w:rPr>
          <m:t>h</m:t>
        </m:r>
      </m:oMath>
      <w:r w:rsidRPr="000468AC">
        <w:rPr>
          <w:color w:val="auto"/>
          <w:lang w:eastAsia="ru-RU"/>
        </w:rPr>
        <w:t xml:space="preserve"> Персея (обведены эллипсом).</w:t>
      </w:r>
    </w:p>
    <w:p w14:paraId="0EB5D10A" w14:textId="77777777" w:rsidR="00B87B30" w:rsidRPr="000468AC" w:rsidRDefault="00DD1A71">
      <w:pPr>
        <w:spacing w:line="360" w:lineRule="auto"/>
        <w:jc w:val="both"/>
        <w:rPr>
          <w:color w:val="auto"/>
          <w:lang w:eastAsia="ru-RU"/>
        </w:rPr>
      </w:pPr>
      <w:r w:rsidRPr="000468AC">
        <w:rPr>
          <w:color w:val="auto"/>
          <w:lang w:eastAsia="ru-RU"/>
        </w:rPr>
        <w:t>Ниже протянулось созвездие Андромеда, в которой находится ближайшая к нам галактика Андромеда (обведена эллипсом).</w:t>
      </w:r>
    </w:p>
    <w:p w14:paraId="70212E58" w14:textId="77777777" w:rsidR="00B87B30" w:rsidRPr="000468AC" w:rsidRDefault="00DD1A71">
      <w:pPr>
        <w:spacing w:line="360" w:lineRule="auto"/>
        <w:jc w:val="both"/>
        <w:rPr>
          <w:color w:val="auto"/>
        </w:rPr>
      </w:pPr>
      <w:r w:rsidRPr="000468AC">
        <w:rPr>
          <w:color w:val="auto"/>
        </w:rPr>
        <w:t>Можно назвать еще яркую звезду Капелла в созвездии Возничий.</w:t>
      </w:r>
    </w:p>
    <w:p w14:paraId="43FBCB46" w14:textId="77777777" w:rsidR="00B87B30" w:rsidRPr="000468AC" w:rsidRDefault="00DD1A71">
      <w:pPr>
        <w:spacing w:line="360" w:lineRule="auto"/>
        <w:jc w:val="both"/>
        <w:rPr>
          <w:color w:val="auto"/>
        </w:rPr>
      </w:pPr>
      <w:r w:rsidRPr="000468AC">
        <w:rPr>
          <w:b/>
          <w:color w:val="auto"/>
        </w:rPr>
        <w:lastRenderedPageBreak/>
        <w:t>3. Система оценивания</w:t>
      </w:r>
      <w:r w:rsidRPr="000468AC">
        <w:rPr>
          <w:color w:val="auto"/>
        </w:rPr>
        <w:t xml:space="preserve">. Максимальное количество баллов за решение данной задачи – </w:t>
      </w:r>
      <w:r w:rsidRPr="000468AC">
        <w:rPr>
          <w:b/>
          <w:color w:val="auto"/>
        </w:rPr>
        <w:t>20</w:t>
      </w:r>
      <w:r w:rsidRPr="000468AC">
        <w:rPr>
          <w:color w:val="auto"/>
        </w:rPr>
        <w:t>. За каждое правильно названное созвездие – 1 балл. Но можно засчитать не более 10 созвездий. За каждый правильно названный объект внутри созвездий – 1 балл. Но можно засчитать не более 10 объектов.</w:t>
      </w:r>
    </w:p>
    <w:p w14:paraId="2DB20616" w14:textId="77777777" w:rsidR="00B87B30" w:rsidRPr="000468AC" w:rsidRDefault="00B87B30">
      <w:pPr>
        <w:spacing w:after="0" w:line="360" w:lineRule="auto"/>
        <w:jc w:val="both"/>
        <w:rPr>
          <w:color w:val="auto"/>
        </w:rPr>
      </w:pPr>
    </w:p>
    <w:p w14:paraId="21A042AD" w14:textId="77777777" w:rsidR="00B87B30" w:rsidRPr="000468AC" w:rsidRDefault="00DD1A71">
      <w:pPr>
        <w:spacing w:after="0" w:line="360" w:lineRule="auto"/>
        <w:jc w:val="both"/>
        <w:rPr>
          <w:b/>
          <w:color w:val="auto"/>
        </w:rPr>
      </w:pPr>
      <w:r w:rsidRPr="000468AC">
        <w:rPr>
          <w:b/>
          <w:color w:val="auto"/>
        </w:rPr>
        <w:t>4. Условие. Помоги марсианам! Составь для них календарь, месяцы которого состоят только из 30 и 31 дня и определи необходимую частоту високосных годов. Марсианские сутки длятся 24 часа 39 мин 35.2 сек, марсианский сидерический год - 686.98 земных суток.</w:t>
      </w:r>
    </w:p>
    <w:p w14:paraId="1C2AA1AB" w14:textId="77777777" w:rsidR="00B87B30" w:rsidRPr="000468AC" w:rsidRDefault="00B87B30">
      <w:pPr>
        <w:spacing w:after="0" w:line="360" w:lineRule="auto"/>
        <w:jc w:val="both"/>
        <w:rPr>
          <w:b/>
          <w:color w:val="auto"/>
        </w:rPr>
      </w:pPr>
    </w:p>
    <w:p w14:paraId="2A88E727" w14:textId="77777777" w:rsidR="00B87B30" w:rsidRPr="000468AC" w:rsidRDefault="00DD1A71">
      <w:pPr>
        <w:spacing w:after="0" w:line="360" w:lineRule="auto"/>
        <w:jc w:val="both"/>
        <w:rPr>
          <w:b/>
          <w:color w:val="auto"/>
        </w:rPr>
      </w:pPr>
      <w:r w:rsidRPr="000468AC">
        <w:rPr>
          <w:b/>
          <w:color w:val="auto"/>
        </w:rPr>
        <w:t>4. Решение.</w:t>
      </w:r>
    </w:p>
    <w:p w14:paraId="61188853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 xml:space="preserve">Земные сутки содержат 24 часа, что равно </w:t>
      </w:r>
      <m:oMath>
        <m:r>
          <m:rPr>
            <m:lit/>
            <m:nor/>
          </m:rPr>
          <w:rPr>
            <w:rFonts w:ascii="Cambria Math" w:hAnsi="Cambria Math"/>
            <w:color w:val="auto"/>
          </w:rPr>
          <m:t>86</m:t>
        </m:r>
        <m:r>
          <w:rPr>
            <w:rFonts w:ascii="Cambria Math" w:hAnsi="Cambria Math"/>
            <w:color w:val="auto"/>
          </w:rPr>
          <m:t xml:space="preserve"> </m:t>
        </m:r>
        <m:r>
          <m:rPr>
            <m:lit/>
            <m:nor/>
          </m:rPr>
          <w:rPr>
            <w:rFonts w:ascii="Cambria Math" w:hAnsi="Cambria Math"/>
            <w:color w:val="auto"/>
          </w:rPr>
          <m:t>400</m:t>
        </m:r>
      </m:oMath>
      <w:r w:rsidRPr="000468AC">
        <w:rPr>
          <w:color w:val="auto"/>
        </w:rPr>
        <w:t xml:space="preserve"> секунд. </w:t>
      </w:r>
    </w:p>
    <w:p w14:paraId="0532CB19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 xml:space="preserve">Марсианские сутки длятся 24 часа 39 мин 35.2 сек, что равно </w:t>
      </w:r>
      <m:oMath>
        <m:r>
          <m:rPr>
            <m:lit/>
            <m:nor/>
          </m:rPr>
          <w:rPr>
            <w:rFonts w:ascii="Cambria Math" w:hAnsi="Cambria Math"/>
            <w:color w:val="auto"/>
          </w:rPr>
          <m:t>88</m:t>
        </m:r>
        <m:r>
          <w:rPr>
            <w:rFonts w:ascii="Cambria Math" w:hAnsi="Cambria Math"/>
            <w:color w:val="auto"/>
          </w:rPr>
          <m:t xml:space="preserve"> </m:t>
        </m:r>
        <m:r>
          <m:rPr>
            <m:lit/>
            <m:nor/>
          </m:rPr>
          <w:rPr>
            <w:rFonts w:ascii="Cambria Math" w:hAnsi="Cambria Math"/>
            <w:color w:val="auto"/>
          </w:rPr>
          <m:t>775</m:t>
        </m:r>
      </m:oMath>
      <w:r w:rsidRPr="000468AC">
        <w:rPr>
          <w:color w:val="auto"/>
        </w:rPr>
        <w:t xml:space="preserve"> секунд.</w:t>
      </w:r>
    </w:p>
    <w:p w14:paraId="08A623A0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 xml:space="preserve">Марсианский сидерический год содержит 686.98 земных суток, что равно </w:t>
      </w:r>
      <m:oMath>
        <m:r>
          <m:rPr>
            <m:lit/>
            <m:nor/>
          </m:rPr>
          <w:rPr>
            <w:rFonts w:ascii="Cambria Math" w:hAnsi="Cambria Math"/>
            <w:color w:val="auto"/>
          </w:rPr>
          <m:t>59</m:t>
        </m:r>
        <m:r>
          <w:rPr>
            <w:rFonts w:ascii="Cambria Math" w:hAnsi="Cambria Math"/>
            <w:color w:val="auto"/>
          </w:rPr>
          <m:t xml:space="preserve"> </m:t>
        </m:r>
        <m:r>
          <m:rPr>
            <m:lit/>
            <m:nor/>
          </m:rPr>
          <w:rPr>
            <w:rFonts w:ascii="Cambria Math" w:hAnsi="Cambria Math"/>
            <w:color w:val="auto"/>
          </w:rPr>
          <m:t>355</m:t>
        </m:r>
        <m:r>
          <w:rPr>
            <w:rFonts w:ascii="Cambria Math" w:hAnsi="Cambria Math"/>
            <w:color w:val="auto"/>
          </w:rPr>
          <m:t xml:space="preserve"> </m:t>
        </m:r>
        <m:r>
          <m:rPr>
            <m:lit/>
            <m:nor/>
          </m:rPr>
          <w:rPr>
            <w:rFonts w:ascii="Cambria Math" w:hAnsi="Cambria Math"/>
            <w:color w:val="auto"/>
          </w:rPr>
          <m:t>072</m:t>
        </m:r>
      </m:oMath>
      <w:r w:rsidRPr="000468AC">
        <w:rPr>
          <w:color w:val="auto"/>
        </w:rPr>
        <w:t xml:space="preserve"> секунды.</w:t>
      </w:r>
    </w:p>
    <w:p w14:paraId="68B164AC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 xml:space="preserve">Тогда марсианский год содержит </w:t>
      </w:r>
      <m:oMath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59</m:t>
            </m:r>
            <m:r>
              <w:rPr>
                <w:rFonts w:ascii="Cambria Math" w:hAnsi="Cambria Math"/>
                <w:color w:val="auto"/>
              </w:rPr>
              <m:t xml:space="preserve"> </m:t>
            </m:r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355</m:t>
            </m:r>
            <m:r>
              <w:rPr>
                <w:rFonts w:ascii="Cambria Math" w:hAnsi="Cambria Math"/>
                <w:color w:val="auto"/>
              </w:rPr>
              <m:t xml:space="preserve"> </m:t>
            </m:r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072</m:t>
            </m:r>
          </m:num>
          <m:den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88</m:t>
            </m:r>
            <m:r>
              <w:rPr>
                <w:rFonts w:ascii="Cambria Math" w:hAnsi="Cambria Math"/>
                <w:color w:val="auto"/>
              </w:rPr>
              <m:t xml:space="preserve"> </m:t>
            </m:r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775</m:t>
            </m:r>
          </m:den>
        </m:f>
        <m:r>
          <w:rPr>
            <w:rFonts w:ascii="Cambria Math" w:hAnsi="Cambria Math"/>
            <w:color w:val="auto"/>
          </w:rPr>
          <m:t>=</m:t>
        </m:r>
        <m:r>
          <m:rPr>
            <m:lit/>
            <m:nor/>
          </m:rPr>
          <w:rPr>
            <w:rFonts w:ascii="Cambria Math" w:hAnsi="Cambria Math"/>
            <w:color w:val="auto"/>
          </w:rPr>
          <m:t>668.</m:t>
        </m:r>
        <m:r>
          <w:rPr>
            <w:rFonts w:ascii="Cambria Math" w:hAnsi="Cambria Math"/>
            <w:color w:val="auto"/>
          </w:rPr>
          <m:t>6</m:t>
        </m:r>
      </m:oMath>
      <w:r w:rsidRPr="000468AC">
        <w:rPr>
          <w:color w:val="auto"/>
        </w:rPr>
        <w:t xml:space="preserve"> марсианских суток (соло).</w:t>
      </w:r>
    </w:p>
    <w:p w14:paraId="7870197C" w14:textId="77777777" w:rsidR="00B87B30" w:rsidRPr="000468AC" w:rsidRDefault="00B87B30">
      <w:pPr>
        <w:spacing w:after="0" w:line="360" w:lineRule="auto"/>
        <w:jc w:val="both"/>
        <w:rPr>
          <w:color w:val="auto"/>
        </w:rPr>
      </w:pPr>
    </w:p>
    <w:p w14:paraId="7F8EA5AD" w14:textId="77777777" w:rsidR="00B87B30" w:rsidRPr="000468AC" w:rsidRDefault="00DD1A71">
      <w:pPr>
        <w:jc w:val="both"/>
        <w:rPr>
          <w:color w:val="auto"/>
        </w:rPr>
      </w:pPr>
      <w:r w:rsidRPr="000468AC">
        <w:rPr>
          <w:color w:val="auto"/>
        </w:rPr>
        <w:t>Дальше можно рассуждать, например, так. Из целых суток будем формировать месяцы длительностью 30 и 31 день. А из 0.6 суток будут накапливаться дополнительные дни для високосного года: сразу видно, что за 5 лет накопится 3 дня, поэтому каждые пять лет может быть високосный год с тремя дополнительными соло (или применить счет «пятилетками», в которых каждый первый, третий и пятый год считать високосным).</w:t>
      </w:r>
    </w:p>
    <w:p w14:paraId="1E76D2F7" w14:textId="77777777" w:rsidR="00B87B30" w:rsidRPr="000468AC" w:rsidRDefault="00B87B30">
      <w:pPr>
        <w:jc w:val="both"/>
        <w:rPr>
          <w:color w:val="auto"/>
        </w:rPr>
      </w:pPr>
    </w:p>
    <w:p w14:paraId="4F87FD9C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>668 суток делится на месяцы так: всего можно применить 22 месяца, 8 из них должны содержать по 31 соло. Последовательность месяцев из 30 и 31 дня может быть произвольной.</w:t>
      </w:r>
    </w:p>
    <w:p w14:paraId="2F192622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b/>
          <w:color w:val="auto"/>
        </w:rPr>
        <w:t>4. Система оценивания</w:t>
      </w:r>
      <w:r w:rsidRPr="000468AC">
        <w:rPr>
          <w:color w:val="auto"/>
        </w:rPr>
        <w:t xml:space="preserve">. Максимальное количество баллов за решение данной задачи – </w:t>
      </w:r>
      <w:r w:rsidRPr="000468AC">
        <w:rPr>
          <w:b/>
          <w:color w:val="auto"/>
        </w:rPr>
        <w:t>8</w:t>
      </w:r>
      <w:r w:rsidRPr="000468AC">
        <w:rPr>
          <w:color w:val="auto"/>
        </w:rPr>
        <w:t>.</w:t>
      </w:r>
    </w:p>
    <w:p w14:paraId="72D8C5BC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>Расчет количества марсианских суток (соло) - 3 балла.</w:t>
      </w:r>
    </w:p>
    <w:p w14:paraId="01269FE8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lastRenderedPageBreak/>
        <w:t>расчет частоты високосных годов и дополнительных соло в них- 2 балла,</w:t>
      </w:r>
    </w:p>
    <w:p w14:paraId="41D13C41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>расчет общего количества месяцев - 1 балл,</w:t>
      </w:r>
    </w:p>
    <w:p w14:paraId="13017391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>расчет количества месяцев, содержащих по 31 соло - 2 балла.</w:t>
      </w:r>
    </w:p>
    <w:p w14:paraId="39BB3A79" w14:textId="77777777" w:rsidR="00B87B30" w:rsidRPr="000468AC" w:rsidRDefault="00B87B30">
      <w:pPr>
        <w:spacing w:line="360" w:lineRule="auto"/>
        <w:jc w:val="both"/>
        <w:rPr>
          <w:b/>
          <w:color w:val="auto"/>
        </w:rPr>
      </w:pPr>
    </w:p>
    <w:p w14:paraId="5EBF01A8" w14:textId="574279EE" w:rsidR="00B87B30" w:rsidRPr="00DD63ED" w:rsidRDefault="00DD1A71">
      <w:pPr>
        <w:spacing w:after="0" w:line="360" w:lineRule="auto"/>
        <w:jc w:val="both"/>
        <w:rPr>
          <w:b/>
          <w:color w:val="auto"/>
        </w:rPr>
      </w:pPr>
      <w:bookmarkStart w:id="1" w:name="_Hlk210040115"/>
      <w:r w:rsidRPr="00DD63ED">
        <w:rPr>
          <w:b/>
          <w:color w:val="auto"/>
          <w:lang w:eastAsia="ru-RU"/>
        </w:rPr>
        <w:t>5. Условие. Если бы у Земли был спутник с периодом обращения 8 лунных месяц</w:t>
      </w:r>
      <w:r w:rsidR="0029696A">
        <w:rPr>
          <w:b/>
          <w:color w:val="auto"/>
          <w:lang w:eastAsia="ru-RU"/>
        </w:rPr>
        <w:t>ев</w:t>
      </w:r>
      <w:r w:rsidRPr="00DD63ED">
        <w:rPr>
          <w:b/>
          <w:color w:val="auto"/>
          <w:lang w:eastAsia="ru-RU"/>
        </w:rPr>
        <w:t>, каково было бы расстояние до него?</w:t>
      </w:r>
    </w:p>
    <w:bookmarkEnd w:id="1"/>
    <w:p w14:paraId="60AF71BB" w14:textId="77777777" w:rsidR="00B87B30" w:rsidRPr="000468AC" w:rsidRDefault="00DD1A71">
      <w:pPr>
        <w:spacing w:after="0" w:line="360" w:lineRule="auto"/>
        <w:jc w:val="both"/>
        <w:rPr>
          <w:color w:val="auto"/>
          <w:lang w:eastAsia="ru-RU"/>
        </w:rPr>
      </w:pPr>
      <w:r w:rsidRPr="000468AC">
        <w:rPr>
          <w:b/>
          <w:color w:val="auto"/>
          <w:lang w:eastAsia="ru-RU"/>
        </w:rPr>
        <w:t xml:space="preserve">5. Решение. </w:t>
      </w:r>
      <w:r w:rsidRPr="000468AC">
        <w:rPr>
          <w:color w:val="auto"/>
          <w:lang w:eastAsia="ru-RU"/>
        </w:rPr>
        <w:t xml:space="preserve">В 4 раза большее, следует из 3-го закона Кеплера </w:t>
      </w:r>
      <m:oMath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color w:val="auto"/>
                  </w:rPr>
                </m:ctrlPr>
              </m:sSubSupPr>
              <m:e>
                <m:r>
                  <w:rPr>
                    <w:rFonts w:ascii="Cambria Math" w:hAnsi="Cambria Math"/>
                    <w:color w:val="auto"/>
                  </w:rPr>
                  <m:t>T</m:t>
                </m:r>
              </m:e>
              <m:sub>
                <m:r>
                  <w:rPr>
                    <w:rFonts w:ascii="Cambria Math" w:hAnsi="Cambria Math"/>
                    <w:color w:val="auto"/>
                  </w:rPr>
                  <m:t>1</m:t>
                </m:r>
              </m:sub>
              <m:sup>
                <m:r>
                  <w:rPr>
                    <w:rFonts w:ascii="Cambria Math" w:hAnsi="Cambria Math"/>
                    <w:color w:val="auto"/>
                  </w:rPr>
                  <m:t>2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  <w:color w:val="auto"/>
                  </w:rPr>
                </m:ctrlPr>
              </m:sSubSupPr>
              <m:e>
                <m:r>
                  <w:rPr>
                    <w:rFonts w:ascii="Cambria Math" w:hAnsi="Cambria Math"/>
                    <w:color w:val="auto"/>
                  </w:rPr>
                  <m:t>a</m:t>
                </m:r>
              </m:e>
              <m:sub>
                <m:r>
                  <w:rPr>
                    <w:rFonts w:ascii="Cambria Math" w:hAnsi="Cambria Math"/>
                    <w:color w:val="auto"/>
                  </w:rPr>
                  <m:t>1</m:t>
                </m:r>
              </m:sub>
              <m:sup>
                <m:r>
                  <w:rPr>
                    <w:rFonts w:ascii="Cambria Math" w:hAnsi="Cambria Math"/>
                    <w:color w:val="auto"/>
                  </w:rPr>
                  <m:t>3</m:t>
                </m:r>
              </m:sup>
            </m:sSubSup>
          </m:den>
        </m:f>
        <m:r>
          <w:rPr>
            <w:rFonts w:ascii="Cambria Math" w:hAnsi="Cambria Math"/>
            <w:color w:val="auto"/>
          </w:rPr>
          <m:t>=</m:t>
        </m:r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color w:val="auto"/>
                  </w:rPr>
                </m:ctrlPr>
              </m:sSubSupPr>
              <m:e>
                <m:r>
                  <w:rPr>
                    <w:rFonts w:ascii="Cambria Math" w:hAnsi="Cambria Math"/>
                    <w:color w:val="auto"/>
                  </w:rPr>
                  <m:t>T</m:t>
                </m:r>
              </m:e>
              <m:sub>
                <m:r>
                  <w:rPr>
                    <w:rFonts w:ascii="Cambria Math" w:hAnsi="Cambria Math"/>
                    <w:color w:val="auto"/>
                  </w:rPr>
                  <m:t>2</m:t>
                </m:r>
              </m:sub>
              <m:sup>
                <m:r>
                  <w:rPr>
                    <w:rFonts w:ascii="Cambria Math" w:hAnsi="Cambria Math"/>
                    <w:color w:val="auto"/>
                  </w:rPr>
                  <m:t>2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  <w:color w:val="auto"/>
                  </w:rPr>
                </m:ctrlPr>
              </m:sSubSupPr>
              <m:e>
                <m:r>
                  <w:rPr>
                    <w:rFonts w:ascii="Cambria Math" w:hAnsi="Cambria Math"/>
                    <w:color w:val="auto"/>
                  </w:rPr>
                  <m:t>a</m:t>
                </m:r>
              </m:e>
              <m:sub>
                <m:r>
                  <w:rPr>
                    <w:rFonts w:ascii="Cambria Math" w:hAnsi="Cambria Math"/>
                    <w:color w:val="auto"/>
                  </w:rPr>
                  <m:t>2</m:t>
                </m:r>
              </m:sub>
              <m:sup>
                <m:r>
                  <w:rPr>
                    <w:rFonts w:ascii="Cambria Math" w:hAnsi="Cambria Math"/>
                    <w:color w:val="auto"/>
                  </w:rPr>
                  <m:t>3</m:t>
                </m:r>
              </m:sup>
            </m:sSubSup>
          </m:den>
        </m:f>
      </m:oMath>
      <w:r w:rsidRPr="000468AC">
        <w:rPr>
          <w:color w:val="auto"/>
          <w:lang w:eastAsia="ru-RU"/>
        </w:rPr>
        <w:t>.</w:t>
      </w:r>
    </w:p>
    <w:p w14:paraId="45AAFBC2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b/>
          <w:color w:val="auto"/>
        </w:rPr>
        <w:t>5. Система оценивания</w:t>
      </w:r>
      <w:r w:rsidRPr="000468AC">
        <w:rPr>
          <w:color w:val="auto"/>
        </w:rPr>
        <w:t xml:space="preserve">. Максимальное количество баллов за решение данной задачи – </w:t>
      </w:r>
      <w:r w:rsidRPr="000468AC">
        <w:rPr>
          <w:b/>
          <w:color w:val="auto"/>
        </w:rPr>
        <w:t>8</w:t>
      </w:r>
      <w:r w:rsidRPr="000468AC">
        <w:rPr>
          <w:color w:val="auto"/>
        </w:rPr>
        <w:t xml:space="preserve">. Правильная запись </w:t>
      </w:r>
      <w:r w:rsidRPr="000468AC">
        <w:rPr>
          <w:color w:val="auto"/>
          <w:lang w:eastAsia="ru-RU"/>
        </w:rPr>
        <w:t>3-го закона Кеплера – 5 баллов. Выполнение вычислений – 3 балла.</w:t>
      </w:r>
    </w:p>
    <w:p w14:paraId="4B891FBC" w14:textId="77777777" w:rsidR="00B87B30" w:rsidRPr="000468AC" w:rsidRDefault="00B87B30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66935C77" w14:textId="77777777" w:rsidR="00B87B30" w:rsidRPr="000468AC" w:rsidRDefault="00DD1A71">
      <w:pPr>
        <w:spacing w:after="0" w:line="360" w:lineRule="auto"/>
        <w:jc w:val="both"/>
        <w:rPr>
          <w:b/>
          <w:color w:val="auto"/>
        </w:rPr>
      </w:pPr>
      <w:r w:rsidRPr="000468AC">
        <w:rPr>
          <w:b/>
          <w:color w:val="auto"/>
        </w:rPr>
        <w:t>6. Условие. Какие фазы показывает Земля на лунном небе? А на марсианском?</w:t>
      </w:r>
    </w:p>
    <w:p w14:paraId="3E4F3405" w14:textId="77777777" w:rsidR="00B87B30" w:rsidRPr="000468AC" w:rsidRDefault="00B87B30">
      <w:pPr>
        <w:spacing w:after="0" w:line="360" w:lineRule="auto"/>
        <w:jc w:val="both"/>
        <w:rPr>
          <w:color w:val="auto"/>
        </w:rPr>
      </w:pPr>
    </w:p>
    <w:p w14:paraId="7F8B8824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b/>
          <w:color w:val="auto"/>
        </w:rPr>
        <w:t xml:space="preserve">6. Решение. </w:t>
      </w:r>
      <w:r w:rsidRPr="000468AC">
        <w:rPr>
          <w:color w:val="auto"/>
        </w:rPr>
        <w:t>Космонавт с поверхности Луны видит Землю в тех же фазах как мы видим Луну: в лучах Солнца «</w:t>
      </w:r>
      <w:proofErr w:type="spellStart"/>
      <w:r w:rsidRPr="000468AC">
        <w:rPr>
          <w:color w:val="auto"/>
        </w:rPr>
        <w:t>новоземелие</w:t>
      </w:r>
      <w:proofErr w:type="spellEnd"/>
      <w:r w:rsidRPr="000468AC">
        <w:rPr>
          <w:color w:val="auto"/>
        </w:rPr>
        <w:t>», первая и последняя четверти, «</w:t>
      </w:r>
      <w:proofErr w:type="spellStart"/>
      <w:r w:rsidRPr="000468AC">
        <w:rPr>
          <w:color w:val="auto"/>
        </w:rPr>
        <w:t>полноземелие</w:t>
      </w:r>
      <w:proofErr w:type="spellEnd"/>
      <w:r w:rsidRPr="000468AC">
        <w:rPr>
          <w:color w:val="auto"/>
        </w:rPr>
        <w:t>».</w:t>
      </w:r>
    </w:p>
    <w:p w14:paraId="26F2D599" w14:textId="77777777" w:rsidR="00B87B30" w:rsidRPr="000468AC" w:rsidRDefault="00DD1A71">
      <w:pPr>
        <w:spacing w:after="27" w:line="228" w:lineRule="auto"/>
        <w:jc w:val="center"/>
        <w:rPr>
          <w:color w:val="auto"/>
        </w:rPr>
      </w:pPr>
      <w:r w:rsidRPr="000468AC">
        <w:rPr>
          <w:noProof/>
          <w:color w:val="auto"/>
          <w:lang w:eastAsia="ru-RU"/>
        </w:rPr>
        <w:drawing>
          <wp:inline distT="0" distB="0" distL="0" distR="0" wp14:anchorId="01104C89" wp14:editId="6954DAFD">
            <wp:extent cx="4051300" cy="3038475"/>
            <wp:effectExtent l="0" t="0" r="0" b="0"/>
            <wp:docPr id="8" name="Рисунок 16" descr="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6" descr="unnamed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9269F" w14:textId="77777777" w:rsidR="00B87B30" w:rsidRPr="000468AC" w:rsidRDefault="00DD1A71">
      <w:pPr>
        <w:spacing w:after="27" w:line="228" w:lineRule="auto"/>
        <w:jc w:val="center"/>
        <w:rPr>
          <w:i/>
          <w:color w:val="auto"/>
          <w:sz w:val="24"/>
          <w:szCs w:val="24"/>
        </w:rPr>
      </w:pPr>
      <w:r w:rsidRPr="000468AC">
        <w:rPr>
          <w:i/>
          <w:color w:val="auto"/>
          <w:sz w:val="24"/>
          <w:szCs w:val="24"/>
        </w:rPr>
        <w:t>Рис. Формирование фаз освещенности.</w:t>
      </w:r>
    </w:p>
    <w:p w14:paraId="0D4B8C03" w14:textId="77777777" w:rsidR="00B87B30" w:rsidRPr="000468AC" w:rsidRDefault="00B87B30">
      <w:pPr>
        <w:spacing w:line="360" w:lineRule="auto"/>
        <w:jc w:val="both"/>
        <w:rPr>
          <w:color w:val="auto"/>
        </w:rPr>
      </w:pPr>
    </w:p>
    <w:p w14:paraId="2647184C" w14:textId="77777777" w:rsidR="00B87B30" w:rsidRPr="000468AC" w:rsidRDefault="00DD1A71">
      <w:pPr>
        <w:spacing w:line="360" w:lineRule="auto"/>
        <w:jc w:val="both"/>
        <w:rPr>
          <w:color w:val="auto"/>
        </w:rPr>
      </w:pPr>
      <w:r w:rsidRPr="000468AC">
        <w:rPr>
          <w:color w:val="auto"/>
        </w:rPr>
        <w:lastRenderedPageBreak/>
        <w:t xml:space="preserve">Для наблюдателя с поверхности Марса Земля будет внутренней планетой и будет показывать конфигурации, свойственные внутренним планетам: соединения и элонгации. </w:t>
      </w:r>
    </w:p>
    <w:p w14:paraId="107BE0D9" w14:textId="77777777" w:rsidR="00B87B30" w:rsidRPr="000468AC" w:rsidRDefault="00DD1A71">
      <w:pPr>
        <w:spacing w:line="360" w:lineRule="auto"/>
        <w:jc w:val="center"/>
        <w:rPr>
          <w:color w:val="auto"/>
        </w:rPr>
      </w:pPr>
      <w:r w:rsidRPr="000468AC">
        <w:rPr>
          <w:noProof/>
          <w:color w:val="auto"/>
          <w:lang w:eastAsia="ru-RU"/>
        </w:rPr>
        <w:drawing>
          <wp:inline distT="0" distB="0" distL="0" distR="0" wp14:anchorId="77621717" wp14:editId="091CCA57">
            <wp:extent cx="3136900" cy="3248025"/>
            <wp:effectExtent l="0" t="0" r="0" b="0"/>
            <wp:docPr id="9" name="Рисунок 17" descr="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7" descr="unnamed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D9203" w14:textId="77777777" w:rsidR="00B87B30" w:rsidRPr="000468AC" w:rsidRDefault="00DD1A71">
      <w:pPr>
        <w:spacing w:line="360" w:lineRule="auto"/>
        <w:jc w:val="center"/>
        <w:rPr>
          <w:i/>
          <w:color w:val="auto"/>
          <w:sz w:val="24"/>
          <w:szCs w:val="24"/>
        </w:rPr>
      </w:pPr>
      <w:r w:rsidRPr="000468AC">
        <w:rPr>
          <w:i/>
          <w:color w:val="auto"/>
          <w:sz w:val="24"/>
          <w:szCs w:val="24"/>
        </w:rPr>
        <w:t>Рис. Конфигурации, свойственные внутренним планетам.</w:t>
      </w:r>
    </w:p>
    <w:p w14:paraId="35876B3C" w14:textId="77777777" w:rsidR="00B87B30" w:rsidRPr="000468AC" w:rsidRDefault="00B87B30">
      <w:pPr>
        <w:spacing w:after="0" w:line="360" w:lineRule="auto"/>
        <w:rPr>
          <w:color w:val="auto"/>
        </w:rPr>
      </w:pPr>
    </w:p>
    <w:p w14:paraId="2729B73D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 xml:space="preserve">Внутренние планеты проходят те же стадии смены фаз, что и Луна. В верхнем соединении (Солнце между планетой и Землей) диск освещен полностью, угол фазы равен нулю; в нижнем соединении к нам обращена неосвещенная сторона планеты. Иногда (это бывает очень редко), эклиптическая широта Солнца и планеты различается настолько мало, что планета проходит перед диском Солнца или за ним. Вблизи нижнего соединения внутренние планеты выглядят как узкие серпы. При угле фазы </w:t>
      </w:r>
      <m:oMath>
        <m:r>
          <w:rPr>
            <w:rFonts w:ascii="Cambria Math" w:hAnsi="Cambria Math"/>
            <w:color w:val="auto"/>
          </w:rPr>
          <m:t>ψ=</m:t>
        </m:r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90</m:t>
            </m:r>
          </m:e>
          <m:sup>
            <m:r>
              <w:rPr>
                <w:rFonts w:ascii="Cambria Math" w:hAnsi="Cambria Math"/>
                <w:color w:val="auto"/>
              </w:rPr>
              <m:t>0</m:t>
            </m:r>
          </m:sup>
        </m:sSup>
      </m:oMath>
      <w:r w:rsidRPr="000468AC">
        <w:rPr>
          <w:color w:val="auto"/>
        </w:rPr>
        <w:t xml:space="preserve"> освещена ровно половина диска.</w:t>
      </w:r>
    </w:p>
    <w:p w14:paraId="06675BDB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b/>
          <w:color w:val="auto"/>
        </w:rPr>
        <w:t>6. Система оценивания</w:t>
      </w:r>
      <w:r w:rsidRPr="000468AC">
        <w:rPr>
          <w:color w:val="auto"/>
        </w:rPr>
        <w:t xml:space="preserve">. Максимальное количество баллов за решение данной задачи – </w:t>
      </w:r>
      <w:r w:rsidRPr="000468AC">
        <w:rPr>
          <w:b/>
          <w:color w:val="auto"/>
        </w:rPr>
        <w:t>8</w:t>
      </w:r>
      <w:r w:rsidRPr="000468AC">
        <w:rPr>
          <w:color w:val="auto"/>
        </w:rPr>
        <w:t>. Описание фаз Земли на Лунном небе – 3 балла, на Марсианском – 5 баллов.</w:t>
      </w:r>
    </w:p>
    <w:p w14:paraId="463B98FB" w14:textId="77777777" w:rsidR="00B87B30" w:rsidRPr="000468AC" w:rsidRDefault="00B87B30">
      <w:pPr>
        <w:spacing w:line="360" w:lineRule="auto"/>
        <w:jc w:val="both"/>
        <w:rPr>
          <w:color w:val="auto"/>
        </w:rPr>
      </w:pPr>
    </w:p>
    <w:p w14:paraId="7768A667" w14:textId="77777777" w:rsidR="00B87B30" w:rsidRPr="000468AC" w:rsidRDefault="00DD1A71">
      <w:pPr>
        <w:spacing w:after="0" w:line="240" w:lineRule="auto"/>
        <w:rPr>
          <w:b/>
          <w:color w:val="auto"/>
          <w:highlight w:val="red"/>
        </w:rPr>
      </w:pPr>
      <w:r w:rsidRPr="000468AC">
        <w:rPr>
          <w:b/>
          <w:color w:val="auto"/>
          <w:sz w:val="36"/>
          <w:szCs w:val="36"/>
          <w:highlight w:val="green"/>
          <w:u w:val="single"/>
        </w:rPr>
        <w:lastRenderedPageBreak/>
        <w:t>9 класс</w:t>
      </w:r>
      <w:r w:rsidRPr="000468AC">
        <w:rPr>
          <w:b/>
          <w:color w:val="auto"/>
          <w:highlight w:val="red"/>
        </w:rPr>
        <w:t xml:space="preserve"> </w:t>
      </w:r>
    </w:p>
    <w:p w14:paraId="04C4B9BA" w14:textId="77777777" w:rsidR="00B87B30" w:rsidRPr="000468AC" w:rsidRDefault="00DD1A71">
      <w:pPr>
        <w:spacing w:after="0" w:line="240" w:lineRule="auto"/>
        <w:jc w:val="both"/>
        <w:rPr>
          <w:b/>
          <w:color w:val="auto"/>
          <w:u w:val="single"/>
        </w:rPr>
      </w:pPr>
      <w:r w:rsidRPr="000468AC">
        <w:rPr>
          <w:b/>
          <w:color w:val="auto"/>
          <w:u w:val="single"/>
        </w:rPr>
        <w:t>Предлагается 6 заданий.</w:t>
      </w:r>
    </w:p>
    <w:p w14:paraId="0A15D53D" w14:textId="77777777" w:rsidR="00B87B30" w:rsidRPr="000468AC" w:rsidRDefault="00DD1A71">
      <w:pPr>
        <w:spacing w:after="0" w:line="240" w:lineRule="auto"/>
        <w:jc w:val="both"/>
        <w:rPr>
          <w:color w:val="auto"/>
          <w:u w:val="single"/>
        </w:rPr>
      </w:pPr>
      <w:r w:rsidRPr="000468AC">
        <w:rPr>
          <w:b/>
          <w:color w:val="auto"/>
          <w:u w:val="single"/>
        </w:rPr>
        <w:t>Рекомендуемое время проведения олимпиады 90 минут.</w:t>
      </w:r>
    </w:p>
    <w:p w14:paraId="02A22F46" w14:textId="77777777" w:rsidR="00B87B30" w:rsidRPr="000468AC" w:rsidRDefault="00DD1A71">
      <w:pPr>
        <w:spacing w:after="0" w:line="240" w:lineRule="auto"/>
        <w:jc w:val="both"/>
        <w:rPr>
          <w:b/>
          <w:color w:val="auto"/>
          <w:u w:val="single"/>
        </w:rPr>
      </w:pPr>
      <w:r w:rsidRPr="000468AC">
        <w:rPr>
          <w:b/>
          <w:color w:val="auto"/>
          <w:u w:val="single"/>
        </w:rPr>
        <w:t>Максимальное количество баллов за олимпиаду в 9 классе 44</w:t>
      </w:r>
    </w:p>
    <w:p w14:paraId="19A5FC9A" w14:textId="77777777" w:rsidR="000468AC" w:rsidRDefault="000468AC">
      <w:pPr>
        <w:spacing w:line="360" w:lineRule="auto"/>
        <w:jc w:val="both"/>
        <w:rPr>
          <w:b/>
          <w:color w:val="auto"/>
        </w:rPr>
      </w:pPr>
    </w:p>
    <w:p w14:paraId="433EA786" w14:textId="57BD7107" w:rsidR="00B87B30" w:rsidRPr="000468AC" w:rsidRDefault="00DD1A71">
      <w:pPr>
        <w:spacing w:line="360" w:lineRule="auto"/>
        <w:jc w:val="both"/>
        <w:rPr>
          <w:b/>
          <w:color w:val="auto"/>
        </w:rPr>
      </w:pPr>
      <w:r w:rsidRPr="000468AC">
        <w:rPr>
          <w:b/>
          <w:color w:val="auto"/>
        </w:rPr>
        <w:t xml:space="preserve">1. Условие. Осеннее равноденствие в 2025 году наступило 22 сентября в 21 час 19 мин по Всемирному времени. Когда равноденствие наступило в </w:t>
      </w:r>
      <w:r w:rsidR="000468AC" w:rsidRPr="000468AC">
        <w:rPr>
          <w:b/>
          <w:color w:val="auto"/>
        </w:rPr>
        <w:t>Ростове-на-Дону</w:t>
      </w:r>
      <w:r w:rsidRPr="000468AC">
        <w:rPr>
          <w:b/>
          <w:color w:val="auto"/>
        </w:rPr>
        <w:t xml:space="preserve"> (</w:t>
      </w:r>
      <w:r w:rsidRPr="000468AC">
        <w:rPr>
          <w:b/>
          <w:color w:val="auto"/>
          <w:lang w:val="en-US"/>
        </w:rPr>
        <w:t>N</w:t>
      </w:r>
      <w:r w:rsidRPr="000468AC">
        <w:rPr>
          <w:b/>
          <w:color w:val="auto"/>
        </w:rPr>
        <w:t>=2) и Иркутске (</w:t>
      </w:r>
      <w:r w:rsidRPr="000468AC">
        <w:rPr>
          <w:b/>
          <w:color w:val="auto"/>
          <w:lang w:val="en-US"/>
        </w:rPr>
        <w:t>N</w:t>
      </w:r>
      <w:r w:rsidRPr="000468AC">
        <w:rPr>
          <w:b/>
          <w:color w:val="auto"/>
        </w:rPr>
        <w:t>=8) по местному времени? Нарисуйте схему, поясняющую определение моментов равноденствий.</w:t>
      </w:r>
    </w:p>
    <w:p w14:paraId="55AD9C71" w14:textId="77777777" w:rsidR="00B87B30" w:rsidRPr="000468AC" w:rsidRDefault="00DD1A71">
      <w:pPr>
        <w:spacing w:line="360" w:lineRule="auto"/>
        <w:jc w:val="both"/>
        <w:rPr>
          <w:color w:val="auto"/>
          <w:lang w:val="en-US"/>
        </w:rPr>
      </w:pPr>
      <w:r w:rsidRPr="000468AC">
        <w:rPr>
          <w:noProof/>
          <w:color w:val="auto"/>
          <w:lang w:eastAsia="ru-RU"/>
        </w:rPr>
        <w:drawing>
          <wp:inline distT="0" distB="0" distL="0" distR="0" wp14:anchorId="308B1E2F" wp14:editId="6411BBDA">
            <wp:extent cx="6108700" cy="3611245"/>
            <wp:effectExtent l="0" t="0" r="0" b="0"/>
            <wp:docPr id="10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361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76FF3" w14:textId="77777777" w:rsidR="00B87B30" w:rsidRPr="000468AC" w:rsidRDefault="00DD1A71">
      <w:pPr>
        <w:spacing w:line="360" w:lineRule="auto"/>
        <w:jc w:val="center"/>
        <w:rPr>
          <w:color w:val="auto"/>
          <w:sz w:val="24"/>
          <w:szCs w:val="24"/>
        </w:rPr>
      </w:pPr>
      <w:r w:rsidRPr="000468AC">
        <w:rPr>
          <w:color w:val="auto"/>
          <w:sz w:val="24"/>
          <w:szCs w:val="24"/>
        </w:rPr>
        <w:t>Рисунок. Карта часовых поясов</w:t>
      </w:r>
    </w:p>
    <w:p w14:paraId="356E6909" w14:textId="77777777" w:rsidR="00B87B30" w:rsidRPr="000468AC" w:rsidRDefault="00DD1A71">
      <w:pPr>
        <w:spacing w:line="360" w:lineRule="auto"/>
        <w:jc w:val="both"/>
        <w:rPr>
          <w:color w:val="auto"/>
        </w:rPr>
      </w:pPr>
      <w:r w:rsidRPr="000468AC">
        <w:rPr>
          <w:b/>
          <w:color w:val="auto"/>
        </w:rPr>
        <w:t>1. Решение</w:t>
      </w:r>
      <w:r w:rsidRPr="000468AC">
        <w:rPr>
          <w:color w:val="auto"/>
        </w:rPr>
        <w:t>. У осеннего равноденствия имеется не только дата наступления, но и время. Днем равноденствия считается день пересечения диском Солнца линии небесного экватора при его годичном движении по небесной сфере. Небесным экватором именуется воображаемая проекция земного экватора на небе.</w:t>
      </w:r>
    </w:p>
    <w:p w14:paraId="67C05B1B" w14:textId="77777777" w:rsidR="00B87B30" w:rsidRPr="000468AC" w:rsidRDefault="00DD1A71">
      <w:pPr>
        <w:ind w:firstLine="708"/>
        <w:jc w:val="center"/>
        <w:rPr>
          <w:color w:val="auto"/>
        </w:rPr>
      </w:pPr>
      <w:r w:rsidRPr="000468AC">
        <w:rPr>
          <w:noProof/>
          <w:color w:val="auto"/>
          <w:lang w:eastAsia="ru-RU"/>
        </w:rPr>
        <w:lastRenderedPageBreak/>
        <w:drawing>
          <wp:inline distT="0" distB="0" distL="0" distR="0" wp14:anchorId="17607EAD" wp14:editId="6BE87C93">
            <wp:extent cx="3937000" cy="2581910"/>
            <wp:effectExtent l="0" t="0" r="0" b="0"/>
            <wp:docPr id="1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0" cy="258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4050E" w14:textId="77777777" w:rsidR="00B87B30" w:rsidRPr="000468AC" w:rsidRDefault="00DD1A71">
      <w:pPr>
        <w:ind w:firstLine="708"/>
        <w:jc w:val="center"/>
        <w:rPr>
          <w:color w:val="auto"/>
          <w:sz w:val="24"/>
          <w:szCs w:val="24"/>
        </w:rPr>
      </w:pPr>
      <w:r w:rsidRPr="000468AC">
        <w:rPr>
          <w:color w:val="auto"/>
          <w:sz w:val="24"/>
          <w:szCs w:val="24"/>
        </w:rPr>
        <w:t xml:space="preserve">Рисунок. Схема, поясняющая определение моментов равноденствий </w:t>
      </w:r>
    </w:p>
    <w:p w14:paraId="52F2D9A7" w14:textId="5415AAE4" w:rsidR="00B87B30" w:rsidRPr="000468AC" w:rsidRDefault="00DD1A71">
      <w:pPr>
        <w:spacing w:line="360" w:lineRule="auto"/>
        <w:ind w:firstLine="708"/>
        <w:jc w:val="both"/>
        <w:rPr>
          <w:color w:val="auto"/>
        </w:rPr>
      </w:pPr>
      <w:r w:rsidRPr="000468AC">
        <w:rPr>
          <w:color w:val="auto"/>
        </w:rPr>
        <w:t xml:space="preserve">Известно время наступления равноденствия по Всемирному времени, т.е. время нулевого пояса </w:t>
      </w:r>
      <w:r w:rsidRPr="000468AC">
        <w:rPr>
          <w:color w:val="auto"/>
          <w:lang w:val="en-US"/>
        </w:rPr>
        <w:t>T</w:t>
      </w:r>
      <w:r w:rsidRPr="000468AC">
        <w:rPr>
          <w:color w:val="auto"/>
          <w:vertAlign w:val="subscript"/>
        </w:rPr>
        <w:t>0</w:t>
      </w:r>
      <w:r w:rsidRPr="000468AC">
        <w:rPr>
          <w:color w:val="auto"/>
        </w:rPr>
        <w:t xml:space="preserve">. При движении </w:t>
      </w:r>
      <w:r w:rsidRPr="000468AC">
        <w:rPr>
          <w:b/>
          <w:color w:val="auto"/>
        </w:rPr>
        <w:t>к востоку</w:t>
      </w:r>
      <w:r w:rsidRPr="000468AC">
        <w:rPr>
          <w:color w:val="auto"/>
        </w:rPr>
        <w:t xml:space="preserve"> по земной поверхности местное время </w:t>
      </w:r>
      <w:r w:rsidRPr="000468AC">
        <w:rPr>
          <w:color w:val="auto"/>
          <w:lang w:val="en-US"/>
        </w:rPr>
        <w:t>T</w:t>
      </w:r>
      <w:r w:rsidRPr="000468AC">
        <w:rPr>
          <w:color w:val="auto"/>
        </w:rPr>
        <w:t xml:space="preserve"> увеличивается на номер часового пояса </w:t>
      </w:r>
      <w:r w:rsidRPr="000468AC">
        <w:rPr>
          <w:color w:val="auto"/>
          <w:lang w:val="en-US"/>
        </w:rPr>
        <w:t>N</w:t>
      </w:r>
      <w:r w:rsidRPr="000468AC">
        <w:rPr>
          <w:color w:val="auto"/>
        </w:rPr>
        <w:t xml:space="preserve"> района </w:t>
      </w:r>
      <m:oMath>
        <m:r>
          <w:rPr>
            <w:rFonts w:ascii="Cambria Math" w:hAnsi="Cambria Math"/>
            <w:color w:val="auto"/>
          </w:rPr>
          <m:t>T=</m:t>
        </m:r>
        <m:sSub>
          <m:sSubPr>
            <m:ctrlPr>
              <w:rPr>
                <w:rFonts w:ascii="Cambria Math" w:hAnsi="Cambria Math"/>
                <w:color w:val="auto"/>
              </w:rPr>
            </m:ctrlPr>
          </m:sSubPr>
          <m:e>
            <m:r>
              <w:rPr>
                <w:rFonts w:ascii="Cambria Math" w:hAnsi="Cambria Math"/>
                <w:color w:val="auto"/>
              </w:rPr>
              <m:t>T</m:t>
            </m:r>
          </m:e>
          <m:sub>
            <m:r>
              <w:rPr>
                <w:rFonts w:ascii="Cambria Math" w:hAnsi="Cambria Math"/>
                <w:color w:val="auto"/>
              </w:rPr>
              <m:t>0</m:t>
            </m:r>
          </m:sub>
        </m:sSub>
        <m:r>
          <w:rPr>
            <w:rFonts w:ascii="Cambria Math" w:hAnsi="Cambria Math"/>
            <w:color w:val="auto"/>
          </w:rPr>
          <m:t>+N</m:t>
        </m:r>
      </m:oMath>
      <w:r w:rsidRPr="000468AC">
        <w:rPr>
          <w:color w:val="auto"/>
        </w:rPr>
        <w:t xml:space="preserve">. Разность поясных местных времен двух пунктов равна разности номеров часовых поясов, т. е. </w:t>
      </w:r>
      <m:oMath>
        <m:sSub>
          <m:sSubPr>
            <m:ctrlPr>
              <w:rPr>
                <w:rFonts w:ascii="Cambria Math" w:hAnsi="Cambria Math"/>
                <w:color w:val="auto"/>
              </w:rPr>
            </m:ctrlPr>
          </m:sSubPr>
          <m:e>
            <m:r>
              <w:rPr>
                <w:rFonts w:ascii="Cambria Math" w:hAnsi="Cambria Math"/>
                <w:color w:val="auto"/>
              </w:rPr>
              <m:t>T</m:t>
            </m:r>
          </m:e>
          <m:sub>
            <m:r>
              <w:rPr>
                <w:rFonts w:ascii="Cambria Math" w:hAnsi="Cambria Math"/>
                <w:color w:val="auto"/>
              </w:rPr>
              <m:t>N2</m:t>
            </m:r>
          </m:sub>
        </m:sSub>
        <m:r>
          <w:rPr>
            <w:rFonts w:ascii="Cambria Math" w:hAnsi="Cambria Math"/>
            <w:color w:val="auto"/>
          </w:rPr>
          <m:t>-</m:t>
        </m:r>
        <m:sSub>
          <m:sSubPr>
            <m:ctrlPr>
              <w:rPr>
                <w:rFonts w:ascii="Cambria Math" w:hAnsi="Cambria Math"/>
                <w:color w:val="auto"/>
              </w:rPr>
            </m:ctrlPr>
          </m:sSubPr>
          <m:e>
            <m:r>
              <w:rPr>
                <w:rFonts w:ascii="Cambria Math" w:hAnsi="Cambria Math"/>
                <w:color w:val="auto"/>
              </w:rPr>
              <m:t>Т</m:t>
            </m:r>
          </m:e>
          <m:sub>
            <m:r>
              <w:rPr>
                <w:rFonts w:ascii="Cambria Math" w:hAnsi="Cambria Math"/>
                <w:color w:val="auto"/>
              </w:rPr>
              <m:t>N1</m:t>
            </m:r>
          </m:sub>
        </m:sSub>
        <m:r>
          <w:rPr>
            <w:rFonts w:ascii="Cambria Math" w:hAnsi="Cambria Math"/>
            <w:color w:val="auto"/>
          </w:rPr>
          <m:t>=</m:t>
        </m:r>
        <m:sSub>
          <m:sSubPr>
            <m:ctrlPr>
              <w:rPr>
                <w:rFonts w:ascii="Cambria Math" w:hAnsi="Cambria Math"/>
                <w:color w:val="auto"/>
              </w:rPr>
            </m:ctrlPr>
          </m:sSubPr>
          <m:e>
            <m:r>
              <w:rPr>
                <w:rFonts w:ascii="Cambria Math" w:hAnsi="Cambria Math"/>
                <w:color w:val="auto"/>
              </w:rPr>
              <m:t>N</m:t>
            </m:r>
          </m:e>
          <m:sub>
            <m:r>
              <w:rPr>
                <w:rFonts w:ascii="Cambria Math" w:hAnsi="Cambria Math"/>
                <w:color w:val="auto"/>
              </w:rPr>
              <m:t>2</m:t>
            </m:r>
          </m:sub>
        </m:sSub>
        <m:r>
          <w:rPr>
            <w:rFonts w:ascii="Cambria Math" w:hAnsi="Cambria Math"/>
            <w:color w:val="auto"/>
          </w:rPr>
          <m:t>-</m:t>
        </m:r>
        <m:sSub>
          <m:sSubPr>
            <m:ctrlPr>
              <w:rPr>
                <w:rFonts w:ascii="Cambria Math" w:hAnsi="Cambria Math"/>
                <w:color w:val="auto"/>
              </w:rPr>
            </m:ctrlPr>
          </m:sSubPr>
          <m:e>
            <m:r>
              <w:rPr>
                <w:rFonts w:ascii="Cambria Math" w:hAnsi="Cambria Math"/>
                <w:color w:val="auto"/>
              </w:rPr>
              <m:t>N</m:t>
            </m:r>
          </m:e>
          <m:sub>
            <m:r>
              <w:rPr>
                <w:rFonts w:ascii="Cambria Math" w:hAnsi="Cambria Math"/>
                <w:color w:val="auto"/>
              </w:rPr>
              <m:t>1</m:t>
            </m:r>
          </m:sub>
        </m:sSub>
      </m:oMath>
      <w:r w:rsidRPr="000468AC">
        <w:rPr>
          <w:color w:val="auto"/>
        </w:rPr>
        <w:t xml:space="preserve">. Для нулевого пояса </w:t>
      </w:r>
      <w:r w:rsidRPr="000468AC">
        <w:rPr>
          <w:rFonts w:eastAsia="Calibri"/>
          <w:color w:val="auto"/>
          <w:lang w:val="en-US"/>
        </w:rPr>
        <w:t>N</w:t>
      </w:r>
      <w:r w:rsidRPr="000468AC">
        <w:rPr>
          <w:color w:val="auto"/>
          <w:vertAlign w:val="subscript"/>
          <w:lang w:val="en-US"/>
        </w:rPr>
        <w:t>O</w:t>
      </w:r>
      <w:r w:rsidRPr="000468AC">
        <w:rPr>
          <w:color w:val="auto"/>
          <w:vertAlign w:val="subscript"/>
        </w:rPr>
        <w:t xml:space="preserve"> </w:t>
      </w:r>
      <w:r w:rsidRPr="000468AC">
        <w:rPr>
          <w:color w:val="auto"/>
        </w:rPr>
        <w:t xml:space="preserve">= 0. В России используется система декретного времени. Декретным временем называется поясное время, увеличенное на один час. Поэтому в правой части уравнения добавляется 1. </w:t>
      </w:r>
    </w:p>
    <w:p w14:paraId="217CC831" w14:textId="77777777" w:rsidR="00FF5243" w:rsidRDefault="00DD1A71">
      <w:pPr>
        <w:spacing w:line="360" w:lineRule="auto"/>
        <w:ind w:firstLine="708"/>
        <w:jc w:val="both"/>
        <w:rPr>
          <w:color w:val="auto"/>
        </w:rPr>
      </w:pPr>
      <w:r w:rsidRPr="000468AC">
        <w:rPr>
          <w:color w:val="auto"/>
        </w:rPr>
        <w:t xml:space="preserve">Отсюда </w:t>
      </w:r>
      <m:oMath>
        <m:sSub>
          <m:sSubPr>
            <m:ctrlPr>
              <w:rPr>
                <w:rFonts w:ascii="Cambria Math" w:hAnsi="Cambria Math"/>
                <w:color w:val="auto"/>
              </w:rPr>
            </m:ctrlPr>
          </m:sSubPr>
          <m:e>
            <m:r>
              <w:rPr>
                <w:rFonts w:ascii="Cambria Math" w:hAnsi="Cambria Math"/>
                <w:color w:val="auto"/>
              </w:rPr>
              <m:t>T</m:t>
            </m:r>
          </m:e>
          <m:sub>
            <m:r>
              <w:rPr>
                <w:rFonts w:ascii="Cambria Math" w:hAnsi="Cambria Math"/>
                <w:color w:val="auto"/>
              </w:rPr>
              <m:t>N2</m:t>
            </m:r>
          </m:sub>
        </m:sSub>
        <m:r>
          <w:rPr>
            <w:rFonts w:ascii="Cambria Math" w:hAnsi="Cambria Math"/>
            <w:color w:val="auto"/>
          </w:rPr>
          <m:t>=</m:t>
        </m:r>
        <m:sSub>
          <m:sSubPr>
            <m:ctrlPr>
              <w:rPr>
                <w:rFonts w:ascii="Cambria Math" w:hAnsi="Cambria Math"/>
                <w:color w:val="auto"/>
              </w:rPr>
            </m:ctrlPr>
          </m:sSubPr>
          <m:e>
            <m:r>
              <w:rPr>
                <w:rFonts w:ascii="Cambria Math" w:hAnsi="Cambria Math"/>
                <w:color w:val="auto"/>
              </w:rPr>
              <m:t>T</m:t>
            </m:r>
          </m:e>
          <m:sub>
            <m:r>
              <w:rPr>
                <w:rFonts w:ascii="Cambria Math" w:hAnsi="Cambria Math"/>
                <w:color w:val="auto"/>
              </w:rPr>
              <m:t>0</m:t>
            </m:r>
          </m:sub>
        </m:sSub>
        <m:r>
          <w:rPr>
            <w:rFonts w:ascii="Cambria Math" w:hAnsi="Cambria Math"/>
            <w:color w:val="auto"/>
          </w:rPr>
          <m:t>+</m:t>
        </m:r>
        <m:sSub>
          <m:sSubPr>
            <m:ctrlPr>
              <w:rPr>
                <w:rFonts w:ascii="Cambria Math" w:hAnsi="Cambria Math"/>
                <w:color w:val="auto"/>
              </w:rPr>
            </m:ctrlPr>
          </m:sSubPr>
          <m:e>
            <m:r>
              <w:rPr>
                <w:rFonts w:ascii="Cambria Math" w:hAnsi="Cambria Math"/>
                <w:color w:val="auto"/>
              </w:rPr>
              <m:t>N</m:t>
            </m:r>
          </m:e>
          <m:sub>
            <m:r>
              <w:rPr>
                <w:rFonts w:ascii="Cambria Math" w:hAnsi="Cambria Math"/>
                <w:color w:val="auto"/>
              </w:rPr>
              <m:t>2</m:t>
            </m:r>
          </m:sub>
        </m:sSub>
        <m:r>
          <w:rPr>
            <w:rFonts w:ascii="Cambria Math" w:hAnsi="Cambria Math"/>
            <w:color w:val="auto"/>
          </w:rPr>
          <m:t>+1</m:t>
        </m:r>
      </m:oMath>
      <w:r w:rsidRPr="000468AC">
        <w:rPr>
          <w:color w:val="auto"/>
          <w:vertAlign w:val="subscript"/>
        </w:rPr>
        <w:t xml:space="preserve"> </w:t>
      </w:r>
    </w:p>
    <w:p w14:paraId="6BAD4F3F" w14:textId="207C8026" w:rsidR="00B87B30" w:rsidRPr="000468AC" w:rsidRDefault="00DD1A71">
      <w:pPr>
        <w:spacing w:line="360" w:lineRule="auto"/>
        <w:jc w:val="both"/>
        <w:rPr>
          <w:color w:val="auto"/>
        </w:rPr>
      </w:pPr>
      <w:r w:rsidRPr="000468AC">
        <w:rPr>
          <w:color w:val="auto"/>
        </w:rPr>
        <w:t xml:space="preserve">Из этого уравнения получаем, что в </w:t>
      </w:r>
      <w:r w:rsidR="00AA55F8">
        <w:rPr>
          <w:color w:val="auto"/>
        </w:rPr>
        <w:t>Ростове-на-Дону</w:t>
      </w:r>
      <w:r w:rsidRPr="000468AC">
        <w:rPr>
          <w:color w:val="auto"/>
        </w:rPr>
        <w:t xml:space="preserve"> равноденствие по местному времени наступило в </w:t>
      </w:r>
      <w:r w:rsidR="00AA55F8" w:rsidRPr="000468AC">
        <w:rPr>
          <w:rFonts w:eastAsia="Calibri"/>
          <w:color w:val="auto"/>
        </w:rPr>
        <w:t>0</w:t>
      </w:r>
      <w:r w:rsidR="00AA55F8" w:rsidRPr="000468AC">
        <w:rPr>
          <w:color w:val="auto"/>
        </w:rPr>
        <w:t xml:space="preserve"> ч 19 мин 23</w:t>
      </w:r>
      <w:r w:rsidR="00AA55F8">
        <w:rPr>
          <w:color w:val="auto"/>
        </w:rPr>
        <w:t xml:space="preserve"> </w:t>
      </w:r>
      <w:r w:rsidR="00AA55F8" w:rsidRPr="000468AC">
        <w:rPr>
          <w:color w:val="auto"/>
        </w:rPr>
        <w:t>сентября</w:t>
      </w:r>
      <w:r w:rsidRPr="000468AC">
        <w:rPr>
          <w:color w:val="auto"/>
        </w:rPr>
        <w:t xml:space="preserve">, в Иркутске в 6 час 19 мин 23 сентября. </w:t>
      </w:r>
    </w:p>
    <w:p w14:paraId="72C61207" w14:textId="60B1FC1D" w:rsidR="00B87B30" w:rsidRPr="000468AC" w:rsidRDefault="00AA55F8">
      <w:pPr>
        <w:spacing w:line="360" w:lineRule="auto"/>
        <w:jc w:val="both"/>
        <w:rPr>
          <w:color w:val="auto"/>
        </w:rPr>
      </w:pPr>
      <w:r>
        <w:rPr>
          <w:color w:val="auto"/>
        </w:rPr>
        <w:t>(Ростов-на-Дону</w:t>
      </w:r>
      <w:r w:rsidR="00DD1A71" w:rsidRPr="000468AC">
        <w:rPr>
          <w:color w:val="auto"/>
        </w:rPr>
        <w:t xml:space="preserve">   </w:t>
      </w:r>
      <w:r w:rsidR="00DD1A71" w:rsidRPr="000468AC">
        <w:rPr>
          <w:rFonts w:eastAsia="Calibri"/>
          <w:color w:val="auto"/>
        </w:rPr>
        <w:t>21</w:t>
      </w:r>
      <w:r w:rsidR="00DD1A71" w:rsidRPr="000468AC">
        <w:rPr>
          <w:color w:val="auto"/>
        </w:rPr>
        <w:t xml:space="preserve"> ч 19 мин+2+1= </w:t>
      </w:r>
      <w:r w:rsidR="00DD1A71" w:rsidRPr="000468AC">
        <w:rPr>
          <w:rFonts w:eastAsia="Calibri"/>
          <w:color w:val="auto"/>
        </w:rPr>
        <w:t>24</w:t>
      </w:r>
      <w:r w:rsidR="00DD1A71" w:rsidRPr="000468AC">
        <w:rPr>
          <w:color w:val="auto"/>
        </w:rPr>
        <w:t xml:space="preserve"> ч 19 мин, т. е.  </w:t>
      </w:r>
      <w:r w:rsidR="00DD1A71" w:rsidRPr="000468AC">
        <w:rPr>
          <w:rFonts w:eastAsia="Calibri"/>
          <w:color w:val="auto"/>
        </w:rPr>
        <w:t>0</w:t>
      </w:r>
      <w:r w:rsidR="00DD1A71" w:rsidRPr="000468AC">
        <w:rPr>
          <w:color w:val="auto"/>
        </w:rPr>
        <w:t xml:space="preserve"> ч 19 мин 23сентября.</w:t>
      </w:r>
    </w:p>
    <w:p w14:paraId="33AE9759" w14:textId="2721C6FE" w:rsidR="00B87B30" w:rsidRPr="000468AC" w:rsidRDefault="00DD1A71">
      <w:pPr>
        <w:spacing w:line="360" w:lineRule="auto"/>
        <w:jc w:val="both"/>
        <w:rPr>
          <w:color w:val="auto"/>
        </w:rPr>
      </w:pPr>
      <w:r w:rsidRPr="000468AC">
        <w:rPr>
          <w:color w:val="auto"/>
        </w:rPr>
        <w:t xml:space="preserve">Иркутск    </w:t>
      </w:r>
      <w:r w:rsidRPr="000468AC">
        <w:rPr>
          <w:rFonts w:eastAsia="Calibri"/>
          <w:color w:val="auto"/>
        </w:rPr>
        <w:t>21</w:t>
      </w:r>
      <w:r w:rsidRPr="000468AC">
        <w:rPr>
          <w:color w:val="auto"/>
        </w:rPr>
        <w:t xml:space="preserve"> ч 19 мин+8+1= </w:t>
      </w:r>
      <w:r w:rsidRPr="000468AC">
        <w:rPr>
          <w:rFonts w:eastAsia="Calibri"/>
          <w:color w:val="auto"/>
        </w:rPr>
        <w:t>30</w:t>
      </w:r>
      <w:r w:rsidRPr="000468AC">
        <w:rPr>
          <w:color w:val="auto"/>
        </w:rPr>
        <w:t xml:space="preserve"> ч 19 мин, т. е.  </w:t>
      </w:r>
      <w:r w:rsidRPr="000468AC">
        <w:rPr>
          <w:rFonts w:eastAsia="Calibri"/>
          <w:color w:val="auto"/>
        </w:rPr>
        <w:t>6</w:t>
      </w:r>
      <w:r w:rsidRPr="000468AC">
        <w:rPr>
          <w:color w:val="auto"/>
        </w:rPr>
        <w:t xml:space="preserve"> ч 19 мин 23сентября.</w:t>
      </w:r>
      <w:r w:rsidR="00AA55F8">
        <w:rPr>
          <w:color w:val="auto"/>
        </w:rPr>
        <w:t>)</w:t>
      </w:r>
    </w:p>
    <w:p w14:paraId="74EB1AD5" w14:textId="77777777" w:rsidR="00B87B30" w:rsidRPr="000468AC" w:rsidRDefault="00DD1A71">
      <w:pPr>
        <w:spacing w:line="360" w:lineRule="auto"/>
        <w:jc w:val="both"/>
        <w:rPr>
          <w:color w:val="auto"/>
        </w:rPr>
      </w:pPr>
      <w:r w:rsidRPr="000468AC">
        <w:rPr>
          <w:b/>
          <w:color w:val="auto"/>
        </w:rPr>
        <w:t>1. Система оценивания</w:t>
      </w:r>
      <w:r w:rsidRPr="000468AC">
        <w:rPr>
          <w:color w:val="auto"/>
        </w:rPr>
        <w:t xml:space="preserve">. Максимальное количество баллов за решение данной задачи - </w:t>
      </w:r>
      <w:r w:rsidRPr="000468AC">
        <w:rPr>
          <w:b/>
          <w:color w:val="auto"/>
        </w:rPr>
        <w:t>8</w:t>
      </w:r>
      <w:r w:rsidRPr="000468AC">
        <w:rPr>
          <w:color w:val="auto"/>
        </w:rPr>
        <w:t xml:space="preserve">. Определение понятия равноденствия оценивается в 1 балл, графический чертеж, поясняющий определение моментов равноденствий, оценивается еще в 2 балла. Уравнение разности поясных времен двух </w:t>
      </w:r>
      <w:r w:rsidRPr="000468AC">
        <w:rPr>
          <w:color w:val="auto"/>
        </w:rPr>
        <w:lastRenderedPageBreak/>
        <w:t>пунктов оценивается в 2 балла, переход в систему декретного времени еще в 1 балл. Расчет времени равноденствия оценивается по 1 баллу для каждого города.</w:t>
      </w:r>
    </w:p>
    <w:p w14:paraId="7A7150D7" w14:textId="77777777" w:rsidR="00B87B30" w:rsidRPr="000468AC" w:rsidRDefault="00B87B30">
      <w:pPr>
        <w:pStyle w:val="ac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744DC" w14:textId="77777777" w:rsidR="00B87B30" w:rsidRPr="000468AC" w:rsidRDefault="00DD1A71">
      <w:pPr>
        <w:spacing w:after="0" w:line="360" w:lineRule="auto"/>
        <w:jc w:val="both"/>
        <w:rPr>
          <w:b/>
          <w:color w:val="auto"/>
        </w:rPr>
      </w:pPr>
      <w:r w:rsidRPr="000468AC">
        <w:rPr>
          <w:b/>
          <w:color w:val="auto"/>
        </w:rPr>
        <w:t>2. Условие. Звезда Денеб находится на расстоянии 1412 св. лет и имеет видимую звездную величину 1.25. Определить во сколько раз Денеб превосходит по светимости Солнце.</w:t>
      </w:r>
    </w:p>
    <w:p w14:paraId="2B599666" w14:textId="77777777" w:rsidR="00B87B30" w:rsidRPr="000468AC" w:rsidRDefault="00B87B30">
      <w:pPr>
        <w:rPr>
          <w:b/>
          <w:color w:val="auto"/>
        </w:rPr>
      </w:pPr>
    </w:p>
    <w:p w14:paraId="26EB7ECE" w14:textId="77777777" w:rsidR="00B87B30" w:rsidRPr="000468AC" w:rsidRDefault="00DD1A71">
      <w:pPr>
        <w:rPr>
          <w:b/>
          <w:color w:val="auto"/>
        </w:rPr>
      </w:pPr>
      <w:r w:rsidRPr="000468AC">
        <w:rPr>
          <w:b/>
          <w:color w:val="auto"/>
        </w:rPr>
        <w:t>2. Решение.</w:t>
      </w:r>
    </w:p>
    <w:p w14:paraId="336C5DB5" w14:textId="77777777" w:rsidR="00B87B30" w:rsidRPr="000468AC" w:rsidRDefault="00DD1A71">
      <w:pPr>
        <w:tabs>
          <w:tab w:val="left" w:pos="3630"/>
        </w:tabs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>Чтобы определить, во сколько раз Денеб превосходит Солнце по светимости, надо обе звезды расположить на одинаковом расстоянии и сравнить получаемые от них потоки энергии. Вычислим абсолютную звездную величину Денеба.</w:t>
      </w:r>
    </w:p>
    <w:p w14:paraId="5F53BD6C" w14:textId="77777777" w:rsidR="00B87B30" w:rsidRPr="000468AC" w:rsidRDefault="00B87B30">
      <w:pPr>
        <w:tabs>
          <w:tab w:val="left" w:pos="3630"/>
        </w:tabs>
        <w:spacing w:after="0" w:line="360" w:lineRule="auto"/>
        <w:rPr>
          <w:iCs/>
          <w:color w:val="auto"/>
        </w:rPr>
      </w:pPr>
    </w:p>
    <w:p w14:paraId="2A96BBD1" w14:textId="77777777" w:rsidR="00B87B30" w:rsidRPr="000468AC" w:rsidRDefault="00CD27D2">
      <w:pPr>
        <w:tabs>
          <w:tab w:val="left" w:pos="3630"/>
        </w:tabs>
        <w:spacing w:after="0" w:line="360" w:lineRule="auto"/>
        <w:rPr>
          <w:color w:val="auto"/>
        </w:rPr>
      </w:pPr>
      <m:oMath>
        <m:sSub>
          <m:sSubPr>
            <m:ctrlPr>
              <w:rPr>
                <w:rFonts w:ascii="Cambria Math" w:hAnsi="Cambria Math"/>
                <w:color w:val="auto"/>
              </w:rPr>
            </m:ctrlPr>
          </m:sSubPr>
          <m:e>
            <m:r>
              <w:rPr>
                <w:rFonts w:ascii="Cambria Math" w:hAnsi="Cambria Math"/>
                <w:color w:val="auto"/>
              </w:rPr>
              <m:t>M</m:t>
            </m:r>
          </m:e>
          <m:sub>
            <m:r>
              <w:rPr>
                <w:rFonts w:ascii="Cambria Math" w:hAnsi="Cambria Math"/>
                <w:color w:val="auto"/>
              </w:rPr>
              <m:t>Д</m:t>
            </m:r>
          </m:sub>
        </m:sSub>
        <m:r>
          <w:rPr>
            <w:rFonts w:ascii="Cambria Math" w:hAnsi="Cambria Math"/>
            <w:color w:val="auto"/>
          </w:rPr>
          <m:t>=m+5-5</m:t>
        </m:r>
        <m:r>
          <m:rPr>
            <m:lit/>
            <m:nor/>
          </m:rPr>
          <w:rPr>
            <w:rFonts w:ascii="Cambria Math" w:hAnsi="Cambria Math"/>
            <w:color w:val="auto"/>
          </w:rPr>
          <m:t>lg</m:t>
        </m:r>
        <m:r>
          <w:rPr>
            <w:rFonts w:ascii="Cambria Math" w:hAnsi="Cambria Math"/>
            <w:color w:val="auto"/>
          </w:rPr>
          <m:t>p=1</m:t>
        </m:r>
        <m:r>
          <m:rPr>
            <m:lit/>
            <m:nor/>
          </m:rPr>
          <w:rPr>
            <w:rFonts w:ascii="Cambria Math" w:hAnsi="Cambria Math"/>
            <w:color w:val="auto"/>
          </w:rPr>
          <m:t>.25</m:t>
        </m:r>
        <m:r>
          <w:rPr>
            <w:rFonts w:ascii="Cambria Math" w:hAnsi="Cambria Math"/>
            <w:color w:val="auto"/>
          </w:rPr>
          <m:t>+5-5</m:t>
        </m:r>
        <m:r>
          <m:rPr>
            <m:lit/>
            <m:nor/>
          </m:rPr>
          <w:rPr>
            <w:rFonts w:ascii="Cambria Math" w:hAnsi="Cambria Math"/>
            <w:color w:val="auto"/>
          </w:rPr>
          <m:t>lg</m:t>
        </m:r>
        <m:r>
          <w:rPr>
            <w:rFonts w:ascii="Cambria Math" w:hAnsi="Cambria Math"/>
            <w:color w:val="auto"/>
          </w:rPr>
          <m:t>(</m:t>
        </m:r>
        <m:r>
          <m:rPr>
            <m:lit/>
            <m:nor/>
          </m:rPr>
          <w:rPr>
            <w:rFonts w:ascii="Cambria Math" w:hAnsi="Cambria Math"/>
            <w:color w:val="auto"/>
          </w:rPr>
          <m:t>1412</m:t>
        </m:r>
        <m:r>
          <w:rPr>
            <w:rFonts w:ascii="Cambria Math" w:hAnsi="Cambria Math"/>
            <w:color w:val="auto"/>
          </w:rPr>
          <m:t>⋅0</m:t>
        </m:r>
        <m:r>
          <m:rPr>
            <m:lit/>
            <m:nor/>
          </m:rPr>
          <w:rPr>
            <w:rFonts w:ascii="Cambria Math" w:hAnsi="Cambria Math"/>
            <w:color w:val="auto"/>
          </w:rPr>
          <m:t>.</m:t>
        </m:r>
        <m:r>
          <w:rPr>
            <w:rFonts w:ascii="Cambria Math" w:hAnsi="Cambria Math"/>
            <w:color w:val="auto"/>
          </w:rPr>
          <m:t>3)=-6</m:t>
        </m:r>
        <m:r>
          <m:rPr>
            <m:lit/>
            <m:nor/>
          </m:rPr>
          <w:rPr>
            <w:rFonts w:ascii="Cambria Math" w:hAnsi="Cambria Math"/>
            <w:color w:val="auto"/>
          </w:rPr>
          <m:t>.88</m:t>
        </m:r>
      </m:oMath>
      <w:r w:rsidR="00DD1A71" w:rsidRPr="000468AC">
        <w:rPr>
          <w:color w:val="auto"/>
        </w:rPr>
        <w:t xml:space="preserve"> (здесь использовалось, что </w:t>
      </w:r>
      <w:r w:rsidR="00DD1A71" w:rsidRPr="000468AC">
        <w:rPr>
          <w:iCs/>
          <w:color w:val="auto"/>
        </w:rPr>
        <w:t>1св. год =0.3пк</w:t>
      </w:r>
      <w:r w:rsidR="00DD1A71" w:rsidRPr="000468AC">
        <w:rPr>
          <w:color w:val="auto"/>
        </w:rPr>
        <w:t>)</w:t>
      </w:r>
    </w:p>
    <w:p w14:paraId="73B003C2" w14:textId="77777777" w:rsidR="00B87B30" w:rsidRPr="000468AC" w:rsidRDefault="00B87B30">
      <w:pPr>
        <w:tabs>
          <w:tab w:val="left" w:pos="3630"/>
        </w:tabs>
        <w:spacing w:after="0" w:line="360" w:lineRule="auto"/>
        <w:rPr>
          <w:color w:val="auto"/>
        </w:rPr>
      </w:pPr>
    </w:p>
    <w:p w14:paraId="428D2A94" w14:textId="77777777" w:rsidR="00B87B30" w:rsidRPr="000468AC" w:rsidRDefault="00CD27D2">
      <w:pPr>
        <w:tabs>
          <w:tab w:val="left" w:pos="3630"/>
        </w:tabs>
        <w:spacing w:after="0" w:line="360" w:lineRule="auto"/>
        <w:rPr>
          <w:color w:val="auto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color w:val="auto"/>
                </w:rPr>
              </m:ctrlPr>
            </m:sSubPr>
            <m:e>
              <m:r>
                <w:rPr>
                  <w:rFonts w:ascii="Cambria Math" w:hAnsi="Cambria Math"/>
                  <w:color w:val="auto"/>
                </w:rPr>
                <m:t>M</m:t>
              </m:r>
            </m:e>
            <m:sub>
              <m:r>
                <w:rPr>
                  <w:rFonts w:ascii="Cambria Math" w:hAnsi="Cambria Math"/>
                  <w:color w:val="auto"/>
                </w:rPr>
                <m:t>C</m:t>
              </m:r>
            </m:sub>
          </m:sSub>
          <m:r>
            <m:rPr>
              <m:lit/>
              <m:nor/>
            </m:rPr>
            <w:rPr>
              <w:rFonts w:ascii="Cambria Math" w:hAnsi="Cambria Math"/>
              <w:color w:val="auto"/>
            </w:rPr>
            <m:t>=+</m:t>
          </m:r>
          <m:r>
            <w:rPr>
              <w:rFonts w:ascii="Cambria Math" w:hAnsi="Cambria Math"/>
              <w:color w:val="auto"/>
            </w:rPr>
            <m:t>4</m:t>
          </m:r>
          <m:r>
            <m:rPr>
              <m:lit/>
              <m:nor/>
            </m:rPr>
            <w:rPr>
              <w:rFonts w:ascii="Cambria Math" w:hAnsi="Cambria Math"/>
              <w:color w:val="auto"/>
            </w:rPr>
            <m:t>.83</m:t>
          </m:r>
        </m:oMath>
      </m:oMathPara>
    </w:p>
    <w:p w14:paraId="3CA74868" w14:textId="77777777" w:rsidR="00B87B30" w:rsidRPr="000468AC" w:rsidRDefault="00DD1A71">
      <w:pPr>
        <w:tabs>
          <w:tab w:val="left" w:pos="3630"/>
        </w:tabs>
        <w:spacing w:after="0" w:line="360" w:lineRule="auto"/>
        <w:rPr>
          <w:color w:val="auto"/>
        </w:rPr>
      </w:pPr>
      <w:r w:rsidRPr="000468AC">
        <w:rPr>
          <w:color w:val="auto"/>
        </w:rPr>
        <w:t xml:space="preserve">Сравним получаемые потоки от звезды и от Солнца, используя закон </w:t>
      </w:r>
      <w:proofErr w:type="spellStart"/>
      <w:r w:rsidRPr="000468AC">
        <w:rPr>
          <w:color w:val="auto"/>
        </w:rPr>
        <w:t>Погсона</w:t>
      </w:r>
      <w:proofErr w:type="spellEnd"/>
    </w:p>
    <w:p w14:paraId="7891930C" w14:textId="77777777" w:rsidR="00B87B30" w:rsidRPr="000468AC" w:rsidRDefault="00B87B30">
      <w:pPr>
        <w:tabs>
          <w:tab w:val="left" w:pos="3630"/>
        </w:tabs>
        <w:rPr>
          <w:color w:val="auto"/>
        </w:rPr>
      </w:pPr>
    </w:p>
    <w:p w14:paraId="03C32854" w14:textId="77777777" w:rsidR="00B87B30" w:rsidRPr="000468AC" w:rsidRDefault="00CD27D2">
      <w:pPr>
        <w:tabs>
          <w:tab w:val="left" w:pos="3630"/>
        </w:tabs>
        <w:spacing w:after="0" w:line="360" w:lineRule="auto"/>
        <w:rPr>
          <w:color w:val="auto"/>
        </w:rPr>
      </w:pPr>
      <m:oMath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color w:val="auto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</w:rPr>
                  <m:t>L</m:t>
                </m:r>
              </m:e>
              <m:sub>
                <m:r>
                  <w:rPr>
                    <w:rFonts w:ascii="Cambria Math" w:hAnsi="Cambria Math"/>
                    <w:color w:val="auto"/>
                  </w:rPr>
                  <m:t>Д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color w:val="auto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</w:rPr>
                  <m:t>L</m:t>
                </m:r>
              </m:e>
              <m:sub>
                <m:r>
                  <w:rPr>
                    <w:rFonts w:ascii="Cambria Math" w:hAnsi="Cambria Math"/>
                    <w:color w:val="auto"/>
                  </w:rPr>
                  <m:t>С</m:t>
                </m:r>
              </m:sub>
            </m:sSub>
          </m:den>
        </m:f>
        <m:r>
          <w:rPr>
            <w:rFonts w:ascii="Cambria Math" w:hAnsi="Cambria Math"/>
            <w:color w:val="auto"/>
          </w:rPr>
          <m:t>=2</m:t>
        </m:r>
        <m:r>
          <m:rPr>
            <m:lit/>
            <m:nor/>
          </m:rPr>
          <w:rPr>
            <w:rFonts w:ascii="Cambria Math" w:hAnsi="Cambria Math"/>
            <w:color w:val="auto"/>
          </w:rPr>
          <m:t>.</m:t>
        </m:r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512</m:t>
            </m:r>
          </m:e>
          <m:sup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Mc</m:t>
            </m:r>
            <m:r>
              <w:rPr>
                <w:rFonts w:ascii="Cambria Math" w:hAnsi="Cambria Math"/>
                <w:color w:val="auto"/>
              </w:rPr>
              <m:t>-</m:t>
            </m:r>
            <m:sSub>
              <m:sSubPr>
                <m:ctrlPr>
                  <w:rPr>
                    <w:rFonts w:ascii="Cambria Math" w:hAnsi="Cambria Math"/>
                    <w:color w:val="auto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</w:rPr>
                  <m:t>M</m:t>
                </m:r>
              </m:e>
              <m:sub>
                <m:r>
                  <w:rPr>
                    <w:rFonts w:ascii="Cambria Math" w:hAnsi="Cambria Math"/>
                    <w:color w:val="auto"/>
                  </w:rPr>
                  <m:t>Д</m:t>
                </m:r>
              </m:sub>
            </m:sSub>
          </m:sup>
        </m:sSup>
        <m:r>
          <w:rPr>
            <w:rFonts w:ascii="Cambria Math" w:hAnsi="Cambria Math"/>
            <w:color w:val="auto"/>
          </w:rPr>
          <m:t>=2</m:t>
        </m:r>
        <m:r>
          <m:rPr>
            <m:lit/>
            <m:nor/>
          </m:rPr>
          <w:rPr>
            <w:rFonts w:ascii="Cambria Math" w:hAnsi="Cambria Math"/>
            <w:color w:val="auto"/>
          </w:rPr>
          <m:t>.</m:t>
        </m:r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512</m:t>
            </m:r>
          </m:e>
          <m:sup>
            <m:r>
              <w:rPr>
                <w:rFonts w:ascii="Cambria Math" w:hAnsi="Cambria Math"/>
                <w:color w:val="auto"/>
              </w:rPr>
              <m:t>4</m:t>
            </m:r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.83</m:t>
            </m:r>
            <m:r>
              <w:rPr>
                <w:rFonts w:ascii="Cambria Math" w:hAnsi="Cambria Math"/>
                <w:color w:val="auto"/>
              </w:rPr>
              <m:t>+6</m:t>
            </m:r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.88</m:t>
            </m:r>
          </m:sup>
        </m:sSup>
        <m:r>
          <w:rPr>
            <w:rFonts w:ascii="Cambria Math" w:hAnsi="Cambria Math"/>
            <w:color w:val="auto"/>
          </w:rPr>
          <m:t>=2</m:t>
        </m:r>
        <m:r>
          <m:rPr>
            <m:lit/>
            <m:nor/>
          </m:rPr>
          <w:rPr>
            <w:rFonts w:ascii="Cambria Math" w:hAnsi="Cambria Math"/>
            <w:color w:val="auto"/>
          </w:rPr>
          <m:t>.</m:t>
        </m:r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512</m:t>
            </m:r>
          </m:e>
          <m:sup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11.71</m:t>
            </m:r>
          </m:sup>
        </m:sSup>
        <m:r>
          <w:rPr>
            <w:rFonts w:ascii="Cambria Math" w:hAnsi="Cambria Math"/>
            <w:color w:val="auto"/>
          </w:rPr>
          <m:t>=</m:t>
        </m:r>
        <m:r>
          <m:rPr>
            <m:lit/>
            <m:nor/>
          </m:rPr>
          <w:rPr>
            <w:rFonts w:ascii="Cambria Math" w:hAnsi="Cambria Math"/>
            <w:color w:val="auto"/>
          </w:rPr>
          <m:t>48331.</m:t>
        </m:r>
        <m:r>
          <w:rPr>
            <w:rFonts w:ascii="Cambria Math" w:hAnsi="Cambria Math"/>
            <w:color w:val="auto"/>
          </w:rPr>
          <m:t>5</m:t>
        </m:r>
      </m:oMath>
      <w:r w:rsidR="00DD1A71" w:rsidRPr="000468AC">
        <w:rPr>
          <w:color w:val="auto"/>
        </w:rPr>
        <w:t xml:space="preserve"> (раз)</w:t>
      </w:r>
    </w:p>
    <w:p w14:paraId="70EEC075" w14:textId="77777777" w:rsidR="00B87B30" w:rsidRPr="000468AC" w:rsidRDefault="00DD1A71">
      <w:pPr>
        <w:tabs>
          <w:tab w:val="left" w:pos="3630"/>
        </w:tabs>
        <w:spacing w:after="0" w:line="360" w:lineRule="auto"/>
        <w:rPr>
          <w:color w:val="auto"/>
        </w:rPr>
      </w:pPr>
      <w:r w:rsidRPr="000468AC">
        <w:rPr>
          <w:color w:val="auto"/>
        </w:rPr>
        <w:t xml:space="preserve">Ответ: светимости Денеба и Солнца отличаются почти в </w:t>
      </w:r>
      <w:r w:rsidRPr="000468AC">
        <w:rPr>
          <w:b/>
          <w:bCs/>
          <w:color w:val="auto"/>
        </w:rPr>
        <w:t>50000</w:t>
      </w:r>
      <w:r w:rsidRPr="000468AC">
        <w:rPr>
          <w:color w:val="auto"/>
        </w:rPr>
        <w:t xml:space="preserve"> раз.</w:t>
      </w:r>
    </w:p>
    <w:p w14:paraId="125A2D36" w14:textId="77777777" w:rsidR="00B87B30" w:rsidRPr="000468AC" w:rsidRDefault="00B87B30">
      <w:pPr>
        <w:tabs>
          <w:tab w:val="left" w:pos="3630"/>
        </w:tabs>
        <w:spacing w:after="0" w:line="360" w:lineRule="auto"/>
        <w:jc w:val="both"/>
        <w:rPr>
          <w:b/>
          <w:color w:val="auto"/>
        </w:rPr>
      </w:pPr>
    </w:p>
    <w:p w14:paraId="288528E4" w14:textId="77777777" w:rsidR="00B87B30" w:rsidRPr="000468AC" w:rsidRDefault="00DD1A71">
      <w:pPr>
        <w:tabs>
          <w:tab w:val="left" w:pos="3630"/>
        </w:tabs>
        <w:spacing w:after="0" w:line="360" w:lineRule="auto"/>
        <w:jc w:val="both"/>
        <w:rPr>
          <w:color w:val="auto"/>
        </w:rPr>
      </w:pPr>
      <w:r w:rsidRPr="000468AC">
        <w:rPr>
          <w:b/>
          <w:color w:val="auto"/>
        </w:rPr>
        <w:t>2. Система оценивания</w:t>
      </w:r>
      <w:r w:rsidRPr="000468AC">
        <w:rPr>
          <w:color w:val="auto"/>
        </w:rPr>
        <w:t xml:space="preserve">. Максимальное количество баллов за решение данной задачи - </w:t>
      </w:r>
      <w:r w:rsidRPr="000468AC">
        <w:rPr>
          <w:b/>
          <w:color w:val="auto"/>
        </w:rPr>
        <w:t>8</w:t>
      </w:r>
      <w:r w:rsidRPr="000468AC">
        <w:rPr>
          <w:color w:val="auto"/>
        </w:rPr>
        <w:t xml:space="preserve">. Запись формулы </w:t>
      </w:r>
      <w:proofErr w:type="spellStart"/>
      <w:r w:rsidRPr="000468AC">
        <w:rPr>
          <w:color w:val="auto"/>
        </w:rPr>
        <w:t>Погсона</w:t>
      </w:r>
      <w:proofErr w:type="spellEnd"/>
      <w:r w:rsidRPr="000468AC">
        <w:rPr>
          <w:color w:val="auto"/>
        </w:rPr>
        <w:t xml:space="preserve"> – 2 балла. Вычисление абсолютной звездной величины Денеба - 3 балла. Сравнение получаемых потоков от звезды и от Солнца, используя закон </w:t>
      </w:r>
      <w:proofErr w:type="spellStart"/>
      <w:r w:rsidRPr="000468AC">
        <w:rPr>
          <w:color w:val="auto"/>
        </w:rPr>
        <w:t>Погсона</w:t>
      </w:r>
      <w:proofErr w:type="spellEnd"/>
      <w:r w:rsidRPr="000468AC">
        <w:rPr>
          <w:color w:val="auto"/>
        </w:rPr>
        <w:t xml:space="preserve"> - 3 балла.</w:t>
      </w:r>
    </w:p>
    <w:p w14:paraId="177E761E" w14:textId="77777777" w:rsidR="00B87B30" w:rsidRPr="000468AC" w:rsidRDefault="00B87B30">
      <w:pPr>
        <w:tabs>
          <w:tab w:val="left" w:pos="3630"/>
        </w:tabs>
        <w:spacing w:after="0" w:line="360" w:lineRule="auto"/>
        <w:rPr>
          <w:color w:val="auto"/>
        </w:rPr>
      </w:pPr>
    </w:p>
    <w:p w14:paraId="698614B8" w14:textId="77777777" w:rsidR="00B87B30" w:rsidRPr="000468AC" w:rsidRDefault="00DD1A71">
      <w:pPr>
        <w:spacing w:line="360" w:lineRule="auto"/>
        <w:jc w:val="both"/>
        <w:rPr>
          <w:b/>
          <w:color w:val="auto"/>
        </w:rPr>
      </w:pPr>
      <w:r w:rsidRPr="000468AC">
        <w:rPr>
          <w:b/>
          <w:color w:val="auto"/>
        </w:rPr>
        <w:lastRenderedPageBreak/>
        <w:t xml:space="preserve">3. Условие. Полярная звезда не находится точно в точке северного полюса мира, а отстоит от него примерно на </w:t>
      </w:r>
      <w:proofErr w:type="gramStart"/>
      <w:r w:rsidRPr="000468AC">
        <w:rPr>
          <w:b/>
          <w:color w:val="auto"/>
        </w:rPr>
        <w:t>1</w:t>
      </w:r>
      <w:r w:rsidRPr="000468AC">
        <w:rPr>
          <w:b/>
          <w:color w:val="auto"/>
          <w:vertAlign w:val="superscript"/>
        </w:rPr>
        <w:t xml:space="preserve">0 </w:t>
      </w:r>
      <w:r w:rsidRPr="000468AC">
        <w:rPr>
          <w:b/>
          <w:color w:val="auto"/>
        </w:rPr>
        <w:t>,</w:t>
      </w:r>
      <w:proofErr w:type="gramEnd"/>
      <w:r w:rsidRPr="000468AC">
        <w:rPr>
          <w:b/>
          <w:color w:val="auto"/>
        </w:rPr>
        <w:t xml:space="preserve"> совершая небольшие круги вокруг истинного полюса. Штурман полярной экспедиции определял свое местоположение по измерениям высоты Полярной звезды. Какую ошибку в расстоянии он мог допустить? К югу или к северу будет совершена ошибка? В каком случае величина ошибки будет минимальной?</w:t>
      </w:r>
    </w:p>
    <w:p w14:paraId="57D5BD0B" w14:textId="77777777" w:rsidR="00B87B30" w:rsidRPr="000468AC" w:rsidRDefault="00DD1A71">
      <w:pPr>
        <w:spacing w:line="360" w:lineRule="auto"/>
        <w:jc w:val="both"/>
        <w:rPr>
          <w:color w:val="auto"/>
        </w:rPr>
      </w:pPr>
      <w:r w:rsidRPr="000468AC">
        <w:rPr>
          <w:b/>
          <w:color w:val="auto"/>
        </w:rPr>
        <w:t>3. Решение</w:t>
      </w:r>
      <w:r w:rsidRPr="000468AC">
        <w:rPr>
          <w:color w:val="auto"/>
        </w:rPr>
        <w:t>. Высота северного полюса мира над горизонтом равна географической широте места наблюдения. При наблюдении звезды в момент верхней кульминации определяемая широта места будет завышена, ошибка даст смещение к северу, примерно на 111 км, т.к. при среднем радиусе Земли 6378 км на 1 градус дуги приходится ≈111км. При наблюдении в нижней кульминации широта будет занижена, местоположение будет смещено к югу. Минимальная ошибка будет, когда звезда находится посредине между моментами кульминаций.</w:t>
      </w:r>
    </w:p>
    <w:p w14:paraId="3DC245E8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b/>
          <w:color w:val="auto"/>
        </w:rPr>
        <w:t>3. Система оценивания</w:t>
      </w:r>
      <w:r w:rsidRPr="000468AC">
        <w:rPr>
          <w:color w:val="auto"/>
        </w:rPr>
        <w:t>. Максимальное количество баллов за решение данной задачи – 8. Высота северного полюса мира над горизонтом равна географической широте места наблюдения – этот ответ оценивается в 1 балл. Определение того, что при наблюдении звезды в момент верхней кульминации определяемая широта места будет завышена и ошибка даст смещение к северу, и аналогично в случае нижней кульминации, оценивается в 3 балла. Определение того, что на 1 градус дуги приходится ≈ 111км оценивается в 2 балла. Минимальная ошибка будет, когда звезда посредине между моментами кульминаций – этот ответ оценивается в 2 балла.</w:t>
      </w:r>
    </w:p>
    <w:p w14:paraId="6100B93C" w14:textId="77777777" w:rsidR="00B87B30" w:rsidRPr="00873060" w:rsidRDefault="00B87B30">
      <w:pPr>
        <w:spacing w:after="0" w:line="360" w:lineRule="auto"/>
        <w:jc w:val="both"/>
        <w:rPr>
          <w:b/>
          <w:color w:val="auto"/>
          <w:u w:val="single"/>
        </w:rPr>
      </w:pPr>
    </w:p>
    <w:p w14:paraId="73CF1879" w14:textId="77777777" w:rsidR="00B87B30" w:rsidRPr="00873060" w:rsidRDefault="00DD1A71">
      <w:pPr>
        <w:spacing w:after="0" w:line="360" w:lineRule="auto"/>
        <w:jc w:val="both"/>
        <w:rPr>
          <w:b/>
          <w:color w:val="auto"/>
          <w:lang w:eastAsia="ru-RU"/>
        </w:rPr>
      </w:pPr>
      <w:r w:rsidRPr="00873060">
        <w:rPr>
          <w:b/>
          <w:color w:val="auto"/>
          <w:lang w:eastAsia="ru-RU"/>
        </w:rPr>
        <w:t xml:space="preserve">4. Условие. Массы Земли и Луны относятся как </w:t>
      </w:r>
      <m:oMath>
        <m:r>
          <m:rPr>
            <m:lit/>
            <m:nor/>
          </m:rPr>
          <w:rPr>
            <w:color w:val="auto"/>
          </w:rPr>
          <m:t>81</m:t>
        </m:r>
        <m:r>
          <w:rPr>
            <w:rFonts w:ascii="Cambria Math" w:hAnsi="Cambria Math"/>
            <w:color w:val="auto"/>
          </w:rPr>
          <m:t>:1</m:t>
        </m:r>
      </m:oMath>
      <w:r w:rsidRPr="00873060">
        <w:rPr>
          <w:b/>
          <w:color w:val="auto"/>
          <w:lang w:eastAsia="ru-RU"/>
        </w:rPr>
        <w:t xml:space="preserve">, а их радиусы как </w:t>
      </w:r>
      <m:oMath>
        <m:r>
          <w:rPr>
            <w:rFonts w:ascii="Cambria Math" w:hAnsi="Cambria Math"/>
            <w:color w:val="auto"/>
          </w:rPr>
          <m:t>1:0</m:t>
        </m:r>
        <m:r>
          <m:rPr>
            <m:lit/>
            <m:nor/>
          </m:rPr>
          <w:rPr>
            <w:color w:val="auto"/>
          </w:rPr>
          <m:t>.27</m:t>
        </m:r>
      </m:oMath>
      <w:r w:rsidRPr="00873060">
        <w:rPr>
          <w:b/>
          <w:color w:val="auto"/>
          <w:lang w:eastAsia="ru-RU"/>
        </w:rPr>
        <w:t>. Чему равно ускорение свободного падения на Луне?</w:t>
      </w:r>
    </w:p>
    <w:p w14:paraId="6AEAC673" w14:textId="77777777" w:rsidR="00B87B30" w:rsidRPr="00873060" w:rsidRDefault="00DD1A71">
      <w:pPr>
        <w:spacing w:after="0" w:line="360" w:lineRule="auto"/>
        <w:jc w:val="both"/>
        <w:rPr>
          <w:b/>
          <w:color w:val="auto"/>
        </w:rPr>
      </w:pPr>
      <w:r w:rsidRPr="00873060">
        <w:rPr>
          <w:b/>
          <w:color w:val="auto"/>
          <w:lang w:eastAsia="ru-RU"/>
        </w:rPr>
        <w:t xml:space="preserve">4. Решение. </w:t>
      </w:r>
    </w:p>
    <w:p w14:paraId="4BCC2A94" w14:textId="77777777" w:rsidR="00B87B30" w:rsidRPr="000468AC" w:rsidRDefault="00DD1A71">
      <w:pPr>
        <w:spacing w:after="0" w:line="360" w:lineRule="auto"/>
        <w:jc w:val="both"/>
        <w:rPr>
          <w:color w:val="auto"/>
          <w:lang w:eastAsia="ru-RU"/>
        </w:rPr>
      </w:pPr>
      <w:r w:rsidRPr="000468AC">
        <w:rPr>
          <w:color w:val="auto"/>
          <w:lang w:eastAsia="ru-RU"/>
        </w:rPr>
        <w:lastRenderedPageBreak/>
        <w:t xml:space="preserve">Ускорение свободного падения </w:t>
      </w:r>
      <m:oMath>
        <m:r>
          <w:rPr>
            <w:rFonts w:ascii="Cambria Math" w:hAnsi="Cambria Math"/>
            <w:color w:val="auto"/>
          </w:rPr>
          <m:t>g</m:t>
        </m:r>
      </m:oMath>
      <w:r w:rsidRPr="000468AC">
        <w:rPr>
          <w:color w:val="auto"/>
          <w:lang w:eastAsia="ru-RU"/>
        </w:rPr>
        <w:t xml:space="preserve"> определяется из закона Всемирного тяготения, используя также второй закон Ньютона: </w:t>
      </w:r>
      <m:oMath>
        <m:r>
          <w:rPr>
            <w:rFonts w:ascii="Cambria Math" w:hAnsi="Cambria Math"/>
            <w:color w:val="auto"/>
          </w:rPr>
          <m:t>g=</m:t>
        </m:r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GM</m:t>
            </m:r>
          </m:num>
          <m:den>
            <m:sSup>
              <m:sSupPr>
                <m:ctrlPr>
                  <w:rPr>
                    <w:rFonts w:ascii="Cambria Math" w:hAnsi="Cambria Math"/>
                    <w:color w:val="auto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</w:rPr>
                  <m:t>R</m:t>
                </m:r>
              </m:e>
              <m:sup>
                <m:r>
                  <w:rPr>
                    <w:rFonts w:ascii="Cambria Math" w:hAnsi="Cambria Math"/>
                    <w:color w:val="auto"/>
                  </w:rPr>
                  <m:t>2</m:t>
                </m:r>
              </m:sup>
            </m:sSup>
          </m:den>
        </m:f>
      </m:oMath>
      <w:r w:rsidRPr="000468AC">
        <w:rPr>
          <w:color w:val="auto"/>
          <w:lang w:eastAsia="ru-RU"/>
        </w:rPr>
        <w:t>.</w:t>
      </w:r>
    </w:p>
    <w:p w14:paraId="728A52E5" w14:textId="77777777" w:rsidR="00B87B30" w:rsidRPr="000468AC" w:rsidRDefault="00DD1A71">
      <w:pPr>
        <w:spacing w:after="0" w:line="360" w:lineRule="auto"/>
        <w:jc w:val="both"/>
        <w:rPr>
          <w:color w:val="auto"/>
          <w:lang w:eastAsia="ru-RU"/>
        </w:rPr>
      </w:pPr>
      <w:r w:rsidRPr="000468AC">
        <w:rPr>
          <w:color w:val="auto"/>
          <w:lang w:eastAsia="ru-RU"/>
        </w:rPr>
        <w:t xml:space="preserve">записывая отношение ускорений для Земли и Луны, получим </w:t>
      </w:r>
    </w:p>
    <w:p w14:paraId="3F9B00F2" w14:textId="77777777" w:rsidR="00B87B30" w:rsidRPr="000468AC" w:rsidRDefault="00CD27D2">
      <w:pPr>
        <w:spacing w:after="0" w:line="360" w:lineRule="auto"/>
        <w:jc w:val="both"/>
        <w:rPr>
          <w:color w:val="auto"/>
          <w:lang w:eastAsia="ru-RU"/>
        </w:rPr>
      </w:pPr>
      <m:oMath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color w:val="auto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</w:rPr>
                  <m:t>g</m:t>
                </m:r>
              </m:e>
              <m:sub>
                <m:r>
                  <w:rPr>
                    <w:rFonts w:ascii="Cambria Math" w:hAnsi="Cambria Math"/>
                    <w:color w:val="auto"/>
                  </w:rPr>
                  <m:t>Л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color w:val="auto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</w:rPr>
                  <m:t>g</m:t>
                </m:r>
              </m:e>
              <m:sub>
                <m:r>
                  <w:rPr>
                    <w:rFonts w:ascii="Cambria Math" w:hAnsi="Cambria Math"/>
                    <w:color w:val="auto"/>
                  </w:rPr>
                  <m:t>З</m:t>
                </m:r>
              </m:sub>
            </m:sSub>
          </m:den>
        </m:f>
        <m:r>
          <w:rPr>
            <w:rFonts w:ascii="Cambria Math" w:hAnsi="Cambria Math"/>
            <w:color w:val="auto"/>
          </w:rPr>
          <m:t>=</m:t>
        </m:r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color w:val="auto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</w:rPr>
                  <m:t>M</m:t>
                </m:r>
              </m:e>
              <m:sub>
                <m:r>
                  <w:rPr>
                    <w:rFonts w:ascii="Cambria Math" w:hAnsi="Cambria Math"/>
                    <w:color w:val="auto"/>
                  </w:rPr>
                  <m:t>Л</m:t>
                </m:r>
              </m:sub>
            </m:sSub>
            <m:sSup>
              <m:sSupPr>
                <m:ctrlPr>
                  <w:rPr>
                    <w:rFonts w:ascii="Cambria Math" w:hAnsi="Cambria Math"/>
                    <w:color w:val="auto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</w:rPr>
                  <m:t>R</m:t>
                </m:r>
              </m:e>
              <m:sup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</w:rPr>
                      <m:t>2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</w:rPr>
                      <m:t>З</m:t>
                    </m:r>
                  </m:sub>
                </m:sSub>
              </m:sup>
            </m:sSup>
          </m:num>
          <m:den>
            <m:sSub>
              <m:sSubPr>
                <m:ctrlPr>
                  <w:rPr>
                    <w:rFonts w:ascii="Cambria Math" w:hAnsi="Cambria Math"/>
                    <w:color w:val="auto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</w:rPr>
                  <m:t>M</m:t>
                </m:r>
              </m:e>
              <m:sub>
                <m:r>
                  <w:rPr>
                    <w:rFonts w:ascii="Cambria Math" w:hAnsi="Cambria Math"/>
                    <w:color w:val="auto"/>
                  </w:rPr>
                  <m:t>З</m:t>
                </m:r>
              </m:sub>
            </m:sSub>
            <m:sSup>
              <m:sSupPr>
                <m:ctrlPr>
                  <w:rPr>
                    <w:rFonts w:ascii="Cambria Math" w:hAnsi="Cambria Math"/>
                    <w:color w:val="auto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</w:rPr>
                  <m:t>R</m:t>
                </m:r>
              </m:e>
              <m:sup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</w:rPr>
                      <m:t>2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</w:rPr>
                      <m:t>Л</m:t>
                    </m:r>
                  </m:sub>
                </m:sSub>
              </m:sup>
            </m:sSup>
          </m:den>
        </m:f>
        <m:r>
          <w:rPr>
            <w:rFonts w:ascii="Cambria Math" w:hAnsi="Cambria Math"/>
            <w:color w:val="auto"/>
          </w:rPr>
          <m:t>≈</m:t>
        </m:r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1</m:t>
            </m:r>
          </m:num>
          <m:den>
            <m:r>
              <w:rPr>
                <w:rFonts w:ascii="Cambria Math" w:hAnsi="Cambria Math"/>
                <w:color w:val="auto"/>
              </w:rPr>
              <m:t>6</m:t>
            </m:r>
          </m:den>
        </m:f>
      </m:oMath>
      <w:r w:rsidR="00DD1A71" w:rsidRPr="000468AC">
        <w:rPr>
          <w:color w:val="auto"/>
          <w:lang w:eastAsia="ru-RU"/>
        </w:rPr>
        <w:t xml:space="preserve">(раза), отсюда </w:t>
      </w:r>
      <m:oMath>
        <m:sSub>
          <m:sSubPr>
            <m:ctrlPr>
              <w:rPr>
                <w:rFonts w:ascii="Cambria Math" w:hAnsi="Cambria Math"/>
                <w:color w:val="auto"/>
              </w:rPr>
            </m:ctrlPr>
          </m:sSubPr>
          <m:e>
            <m:r>
              <w:rPr>
                <w:rFonts w:ascii="Cambria Math" w:hAnsi="Cambria Math"/>
                <w:color w:val="auto"/>
              </w:rPr>
              <m:t>g</m:t>
            </m:r>
          </m:e>
          <m:sub>
            <m:r>
              <w:rPr>
                <w:rFonts w:ascii="Cambria Math" w:hAnsi="Cambria Math"/>
                <w:color w:val="auto"/>
              </w:rPr>
              <m:t>Л</m:t>
            </m:r>
          </m:sub>
        </m:sSub>
        <m:r>
          <w:rPr>
            <w:rFonts w:ascii="Cambria Math" w:hAnsi="Cambria Math"/>
            <w:color w:val="auto"/>
          </w:rPr>
          <m:t>=</m:t>
        </m:r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9,8</m:t>
            </m:r>
          </m:num>
          <m:den>
            <m:r>
              <w:rPr>
                <w:rFonts w:ascii="Cambria Math" w:hAnsi="Cambria Math"/>
                <w:color w:val="auto"/>
              </w:rPr>
              <m:t>6</m:t>
            </m:r>
          </m:den>
        </m:f>
        <m:r>
          <w:rPr>
            <w:rFonts w:ascii="Cambria Math" w:hAnsi="Cambria Math"/>
            <w:color w:val="auto"/>
          </w:rPr>
          <m:t>=1</m:t>
        </m:r>
        <m:r>
          <m:rPr>
            <m:lit/>
            <m:nor/>
          </m:rPr>
          <w:rPr>
            <w:rFonts w:ascii="Cambria Math" w:hAnsi="Cambria Math"/>
            <w:color w:val="auto"/>
          </w:rPr>
          <m:t>.63</m:t>
        </m:r>
        <m:r>
          <w:rPr>
            <w:rFonts w:ascii="Cambria Math" w:hAnsi="Cambria Math"/>
            <w:color w:val="auto"/>
          </w:rPr>
          <m:t xml:space="preserve"> </m:t>
        </m:r>
        <m:d>
          <m:dPr>
            <m:ctrlPr>
              <w:rPr>
                <w:rFonts w:ascii="Cambria Math" w:hAnsi="Cambria Math"/>
                <w:color w:val="auto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color w:val="auto"/>
                  </w:rPr>
                </m:ctrlPr>
              </m:fPr>
              <m:num>
                <m:r>
                  <w:rPr>
                    <w:rFonts w:ascii="Cambria Math" w:hAnsi="Cambria Math"/>
                    <w:color w:val="auto"/>
                  </w:rPr>
                  <m:t>м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auto"/>
                      </w:rPr>
                      <m:t>с</m:t>
                    </m:r>
                  </m:e>
                  <m:sup>
                    <m:r>
                      <w:rPr>
                        <w:rFonts w:ascii="Cambria Math" w:hAnsi="Cambria Math"/>
                        <w:color w:val="auto"/>
                      </w:rPr>
                      <m:t>2</m:t>
                    </m:r>
                  </m:sup>
                </m:sSup>
              </m:den>
            </m:f>
          </m:e>
        </m:d>
      </m:oMath>
    </w:p>
    <w:p w14:paraId="3880112A" w14:textId="77777777" w:rsidR="00B87B30" w:rsidRPr="000468AC" w:rsidRDefault="00DD1A71">
      <w:pPr>
        <w:spacing w:after="0" w:line="360" w:lineRule="auto"/>
        <w:jc w:val="both"/>
        <w:rPr>
          <w:color w:val="auto"/>
          <w:lang w:eastAsia="ru-RU"/>
        </w:rPr>
      </w:pPr>
      <w:r w:rsidRPr="000468AC">
        <w:rPr>
          <w:color w:val="auto"/>
          <w:lang w:eastAsia="ru-RU"/>
        </w:rPr>
        <w:t xml:space="preserve">Ответ: ускорение свободного падения на Луне равно </w:t>
      </w:r>
      <m:oMath>
        <m:r>
          <w:rPr>
            <w:rFonts w:ascii="Cambria Math" w:hAnsi="Cambria Math"/>
            <w:color w:val="auto"/>
          </w:rPr>
          <m:t>1</m:t>
        </m:r>
        <m:r>
          <m:rPr>
            <m:lit/>
            <m:nor/>
          </m:rPr>
          <w:rPr>
            <w:rFonts w:ascii="Cambria Math" w:hAnsi="Cambria Math"/>
            <w:color w:val="auto"/>
          </w:rPr>
          <m:t>.63</m:t>
        </m:r>
        <m:r>
          <w:rPr>
            <w:rFonts w:ascii="Cambria Math" w:hAnsi="Cambria Math"/>
            <w:color w:val="auto"/>
          </w:rPr>
          <m:t xml:space="preserve"> </m:t>
        </m:r>
        <m:d>
          <m:dPr>
            <m:ctrlPr>
              <w:rPr>
                <w:rFonts w:ascii="Cambria Math" w:hAnsi="Cambria Math"/>
                <w:color w:val="auto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color w:val="auto"/>
                  </w:rPr>
                </m:ctrlPr>
              </m:fPr>
              <m:num>
                <m:r>
                  <w:rPr>
                    <w:rFonts w:ascii="Cambria Math" w:hAnsi="Cambria Math"/>
                    <w:color w:val="auto"/>
                  </w:rPr>
                  <m:t>м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auto"/>
                      </w:rPr>
                      <m:t>с</m:t>
                    </m:r>
                  </m:e>
                  <m:sup>
                    <m:r>
                      <w:rPr>
                        <w:rFonts w:ascii="Cambria Math" w:hAnsi="Cambria Math"/>
                        <w:color w:val="auto"/>
                      </w:rPr>
                      <m:t>2</m:t>
                    </m:r>
                  </m:sup>
                </m:sSup>
              </m:den>
            </m:f>
          </m:e>
        </m:d>
      </m:oMath>
    </w:p>
    <w:p w14:paraId="241F5C84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b/>
          <w:color w:val="auto"/>
        </w:rPr>
        <w:t>4. Система оценивания</w:t>
      </w:r>
      <w:r w:rsidRPr="000468AC">
        <w:rPr>
          <w:color w:val="auto"/>
        </w:rPr>
        <w:t xml:space="preserve">. Максимальное количество баллов за решение данной задачи – </w:t>
      </w:r>
      <w:r w:rsidRPr="000468AC">
        <w:rPr>
          <w:b/>
          <w:color w:val="auto"/>
        </w:rPr>
        <w:t>4</w:t>
      </w:r>
      <w:r w:rsidRPr="000468AC">
        <w:rPr>
          <w:color w:val="auto"/>
        </w:rPr>
        <w:t xml:space="preserve">. Правильная запись формулы для нахождения ускорения – 2 балла, запись формулы для </w:t>
      </w:r>
      <w:r w:rsidRPr="000468AC">
        <w:rPr>
          <w:color w:val="auto"/>
          <w:lang w:eastAsia="ru-RU"/>
        </w:rPr>
        <w:t>отношения ускорений для Земли и Луны – 1 балл, выполнение вычислений и запись ответа с единицами измерения – 1 балл.</w:t>
      </w:r>
    </w:p>
    <w:p w14:paraId="622CE8C7" w14:textId="77777777" w:rsidR="00B87B30" w:rsidRPr="000468AC" w:rsidRDefault="00B87B30">
      <w:pPr>
        <w:spacing w:after="0" w:line="360" w:lineRule="auto"/>
        <w:jc w:val="both"/>
        <w:rPr>
          <w:color w:val="auto"/>
          <w:lang w:eastAsia="ru-RU"/>
        </w:rPr>
      </w:pPr>
    </w:p>
    <w:p w14:paraId="6FEAF64D" w14:textId="77777777" w:rsidR="00B87B30" w:rsidRPr="000468AC" w:rsidRDefault="00B87B30">
      <w:pPr>
        <w:rPr>
          <w:color w:val="auto"/>
        </w:rPr>
      </w:pPr>
    </w:p>
    <w:p w14:paraId="23F7EA46" w14:textId="77777777" w:rsidR="00B87B30" w:rsidRPr="000468AC" w:rsidRDefault="00DD1A71" w:rsidP="00873060">
      <w:pPr>
        <w:spacing w:after="0" w:line="360" w:lineRule="auto"/>
        <w:rPr>
          <w:b/>
          <w:color w:val="auto"/>
        </w:rPr>
      </w:pPr>
      <w:r w:rsidRPr="000468AC">
        <w:rPr>
          <w:b/>
          <w:color w:val="auto"/>
        </w:rPr>
        <w:t>5. Условие.</w:t>
      </w:r>
    </w:p>
    <w:p w14:paraId="78E35478" w14:textId="77777777" w:rsidR="00B87B30" w:rsidRPr="000468AC" w:rsidRDefault="00DD1A71" w:rsidP="00873060">
      <w:pPr>
        <w:spacing w:after="0" w:line="360" w:lineRule="auto"/>
        <w:jc w:val="both"/>
        <w:rPr>
          <w:b/>
          <w:color w:val="auto"/>
        </w:rPr>
      </w:pPr>
      <w:r w:rsidRPr="000468AC">
        <w:rPr>
          <w:b/>
          <w:color w:val="auto"/>
        </w:rPr>
        <w:t>Наблюдатель видит, как Луна своим диском закрывает звезду.</w:t>
      </w:r>
    </w:p>
    <w:p w14:paraId="7B1E1C32" w14:textId="63961BB0" w:rsidR="00B87B30" w:rsidRPr="000468AC" w:rsidRDefault="00DD1A71" w:rsidP="00873060">
      <w:pPr>
        <w:spacing w:after="0" w:line="360" w:lineRule="auto"/>
        <w:jc w:val="both"/>
        <w:rPr>
          <w:b/>
          <w:bCs/>
          <w:color w:val="auto"/>
        </w:rPr>
      </w:pPr>
      <w:r w:rsidRPr="000468AC">
        <w:rPr>
          <w:b/>
          <w:bCs/>
          <w:color w:val="auto"/>
        </w:rPr>
        <w:t xml:space="preserve">Какое максимальное время может длиться исчезновение звезды за диском Луны?      </w:t>
      </w:r>
      <w:r w:rsidRPr="000468AC">
        <w:rPr>
          <w:i/>
          <w:iCs/>
          <w:color w:val="auto"/>
        </w:rPr>
        <w:t xml:space="preserve"> т.е. при </w:t>
      </w:r>
      <w:r w:rsidR="00F81CB9" w:rsidRPr="000468AC">
        <w:rPr>
          <w:i/>
          <w:iCs/>
          <w:color w:val="auto"/>
        </w:rPr>
        <w:t xml:space="preserve">перекрытии </w:t>
      </w:r>
      <w:r w:rsidR="00F81CB9">
        <w:rPr>
          <w:i/>
          <w:iCs/>
          <w:color w:val="auto"/>
        </w:rPr>
        <w:t>в области диаметра</w:t>
      </w:r>
      <w:r w:rsidRPr="000468AC">
        <w:rPr>
          <w:i/>
          <w:iCs/>
          <w:color w:val="auto"/>
        </w:rPr>
        <w:t>.</w:t>
      </w:r>
    </w:p>
    <w:p w14:paraId="4D2C94B6" w14:textId="77777777" w:rsidR="00B87B30" w:rsidRPr="000468AC" w:rsidRDefault="00DD1A71" w:rsidP="00873060">
      <w:pPr>
        <w:spacing w:after="0" w:line="360" w:lineRule="auto"/>
        <w:jc w:val="both"/>
        <w:rPr>
          <w:b/>
          <w:color w:val="auto"/>
        </w:rPr>
      </w:pPr>
      <w:r w:rsidRPr="000468AC">
        <w:rPr>
          <w:b/>
          <w:color w:val="auto"/>
        </w:rPr>
        <w:t xml:space="preserve">Звездный период обращения Луны вокруг Земли 27.5 суток, а ее угловой диаметр считать равным </w:t>
      </w:r>
      <w:r w:rsidRPr="000468AC">
        <w:rPr>
          <w:b/>
          <w:color w:val="auto"/>
          <w:lang w:val="en-US"/>
        </w:rPr>
        <w:t>d</w:t>
      </w:r>
      <w:r w:rsidRPr="000468AC">
        <w:rPr>
          <w:b/>
          <w:color w:val="auto"/>
        </w:rPr>
        <w:t>=0.</w:t>
      </w:r>
      <w:proofErr w:type="gramStart"/>
      <w:r w:rsidRPr="000468AC">
        <w:rPr>
          <w:b/>
          <w:color w:val="auto"/>
        </w:rPr>
        <w:t>5</w:t>
      </w:r>
      <w:r w:rsidRPr="000468AC">
        <w:rPr>
          <w:b/>
          <w:color w:val="auto"/>
          <w:vertAlign w:val="superscript"/>
        </w:rPr>
        <w:t xml:space="preserve">0 </w:t>
      </w:r>
      <w:r w:rsidRPr="000468AC">
        <w:rPr>
          <w:b/>
          <w:color w:val="auto"/>
        </w:rPr>
        <w:t>.</w:t>
      </w:r>
      <w:proofErr w:type="gramEnd"/>
    </w:p>
    <w:p w14:paraId="4251EF58" w14:textId="77777777" w:rsidR="00B87B30" w:rsidRPr="000468AC" w:rsidRDefault="00B87B30" w:rsidP="00873060">
      <w:pPr>
        <w:spacing w:after="0" w:line="360" w:lineRule="auto"/>
        <w:rPr>
          <w:color w:val="auto"/>
        </w:rPr>
      </w:pPr>
    </w:p>
    <w:p w14:paraId="5C57EC04" w14:textId="77777777" w:rsidR="00B87B30" w:rsidRPr="000468AC" w:rsidRDefault="00DD1A71">
      <w:pPr>
        <w:rPr>
          <w:b/>
          <w:color w:val="auto"/>
        </w:rPr>
      </w:pPr>
      <w:r w:rsidRPr="000468AC">
        <w:rPr>
          <w:b/>
          <w:color w:val="auto"/>
        </w:rPr>
        <w:t>5. Решение.</w:t>
      </w:r>
    </w:p>
    <w:p w14:paraId="3406489E" w14:textId="77777777" w:rsidR="00B87B30" w:rsidRPr="000468AC" w:rsidRDefault="00DD1A71">
      <w:pPr>
        <w:rPr>
          <w:color w:val="auto"/>
        </w:rPr>
      </w:pPr>
      <w:r w:rsidRPr="000468AC">
        <w:rPr>
          <w:color w:val="auto"/>
        </w:rPr>
        <w:t xml:space="preserve">Скорость перемещения Луны относительно звезд составляет </w:t>
      </w:r>
    </w:p>
    <w:p w14:paraId="701CB634" w14:textId="77777777" w:rsidR="00B87B30" w:rsidRPr="00C54E92" w:rsidRDefault="00DD1A71">
      <w:pPr>
        <w:rPr>
          <w:color w:val="auto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</w:rPr>
            <m:t>V=</m:t>
          </m:r>
          <m:f>
            <m:fPr>
              <m:ctrlPr>
                <w:rPr>
                  <w:rFonts w:ascii="Cambria Math" w:hAnsi="Cambria Math"/>
                  <w:color w:val="auto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color w:val="auto"/>
                    </w:rPr>
                  </m:ctrlPr>
                </m:sSupPr>
                <m:e>
                  <m:r>
                    <m:rPr>
                      <m:lit/>
                      <m:nor/>
                    </m:rPr>
                    <w:rPr>
                      <w:rFonts w:ascii="Cambria Math" w:hAnsi="Cambria Math"/>
                      <w:color w:val="auto"/>
                    </w:rPr>
                    <m:t>360</m:t>
                  </m:r>
                </m:e>
                <m:sup>
                  <m:r>
                    <w:rPr>
                      <w:rFonts w:ascii="Cambria Math" w:hAnsi="Cambria Math"/>
                      <w:color w:val="auto"/>
                    </w:rPr>
                    <m:t>0</m:t>
                  </m:r>
                </m:sup>
              </m:sSup>
            </m:num>
            <m:den>
              <m:r>
                <m:rPr>
                  <m:lit/>
                  <m:nor/>
                </m:rPr>
                <w:rPr>
                  <w:rFonts w:ascii="Cambria Math" w:hAnsi="Cambria Math"/>
                  <w:color w:val="auto"/>
                </w:rPr>
                <m:t>27.</m:t>
              </m:r>
              <m:r>
                <w:rPr>
                  <w:rFonts w:ascii="Cambria Math" w:hAnsi="Cambria Math"/>
                  <w:color w:val="auto"/>
                </w:rPr>
                <m:t>5⋅</m:t>
              </m:r>
              <m:r>
                <m:rPr>
                  <m:lit/>
                  <m:nor/>
                </m:rPr>
                <w:rPr>
                  <w:rFonts w:ascii="Cambria Math" w:hAnsi="Cambria Math"/>
                  <w:color w:val="auto"/>
                </w:rPr>
                <m:t>24час</m:t>
              </m:r>
            </m:den>
          </m:f>
          <m:r>
            <w:rPr>
              <w:rFonts w:ascii="Cambria Math" w:hAnsi="Cambria Math"/>
              <w:color w:val="auto"/>
            </w:rPr>
            <m:t>=0</m:t>
          </m:r>
          <m:r>
            <m:rPr>
              <m:lit/>
              <m:nor/>
            </m:rPr>
            <w:rPr>
              <w:rFonts w:ascii="Cambria Math" w:hAnsi="Cambria Math"/>
              <w:color w:val="auto"/>
            </w:rPr>
            <m:t>.</m:t>
          </m:r>
          <m:f>
            <m:fPr>
              <m:type m:val="lin"/>
              <m:ctrlPr>
                <w:rPr>
                  <w:rFonts w:ascii="Cambria Math" w:hAnsi="Cambria Math"/>
                  <w:color w:val="auto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color w:val="auto"/>
                    </w:rPr>
                  </m:ctrlPr>
                </m:sSupPr>
                <m:e>
                  <m:r>
                    <m:rPr>
                      <m:lit/>
                      <m:nor/>
                    </m:rPr>
                    <w:rPr>
                      <w:rFonts w:ascii="Cambria Math" w:hAnsi="Cambria Math"/>
                      <w:color w:val="auto"/>
                    </w:rPr>
                    <m:t>55</m:t>
                  </m:r>
                </m:e>
                <m:sup>
                  <m:r>
                    <w:rPr>
                      <w:rFonts w:ascii="Cambria Math" w:hAnsi="Cambria Math"/>
                      <w:color w:val="auto"/>
                    </w:rPr>
                    <m:t>0</m:t>
                  </m:r>
                </m:sup>
              </m:sSup>
            </m:num>
            <m:den>
              <m:r>
                <m:rPr>
                  <m:lit/>
                  <m:nor/>
                </m:rPr>
                <w:rPr>
                  <w:rFonts w:ascii="Cambria Math" w:hAnsi="Cambria Math"/>
                  <w:color w:val="auto"/>
                </w:rPr>
                <m:t>час</m:t>
              </m:r>
            </m:den>
          </m:f>
        </m:oMath>
      </m:oMathPara>
    </w:p>
    <w:p w14:paraId="1886DCCF" w14:textId="77777777" w:rsidR="00B87B30" w:rsidRPr="00C54E92" w:rsidRDefault="00B87B30">
      <w:pPr>
        <w:rPr>
          <w:color w:val="auto"/>
        </w:rPr>
      </w:pPr>
    </w:p>
    <w:p w14:paraId="08D1A4AE" w14:textId="77777777" w:rsidR="00B87B30" w:rsidRPr="000468AC" w:rsidRDefault="00DD1A71">
      <w:pPr>
        <w:jc w:val="both"/>
        <w:rPr>
          <w:color w:val="auto"/>
        </w:rPr>
      </w:pPr>
      <w:r w:rsidRPr="000468AC">
        <w:rPr>
          <w:color w:val="auto"/>
        </w:rPr>
        <w:t xml:space="preserve">Тогда время закрытия звезды Луной составит </w:t>
      </w:r>
      <m:oMath>
        <m:r>
          <w:rPr>
            <w:rFonts w:ascii="Cambria Math" w:hAnsi="Cambria Math"/>
            <w:color w:val="auto"/>
          </w:rPr>
          <m:t>T=</m:t>
        </m:r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d</m:t>
            </m:r>
          </m:num>
          <m:den>
            <m:r>
              <w:rPr>
                <w:rFonts w:ascii="Cambria Math" w:hAnsi="Cambria Math"/>
                <w:color w:val="auto"/>
              </w:rPr>
              <m:t>V</m:t>
            </m:r>
          </m:den>
        </m:f>
        <m:r>
          <w:rPr>
            <w:rFonts w:ascii="Cambria Math" w:hAnsi="Cambria Math"/>
            <w:color w:val="auto"/>
          </w:rPr>
          <m:t>=0</m:t>
        </m:r>
        <m:r>
          <m:rPr>
            <m:lit/>
            <m:nor/>
          </m:rPr>
          <w:rPr>
            <w:rFonts w:ascii="Cambria Math" w:hAnsi="Cambria Math"/>
            <w:color w:val="auto"/>
          </w:rPr>
          <m:t>.91</m:t>
        </m:r>
        <m:d>
          <m:dPr>
            <m:ctrlPr>
              <w:rPr>
                <w:rFonts w:ascii="Cambria Math" w:hAnsi="Cambria Math"/>
                <w:color w:val="auto"/>
              </w:rPr>
            </m:ctrlPr>
          </m:dPr>
          <m:e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час</m:t>
            </m:r>
          </m:e>
        </m:d>
        <m:r>
          <w:rPr>
            <w:rFonts w:ascii="Cambria Math" w:hAnsi="Cambria Math"/>
            <w:color w:val="auto"/>
          </w:rPr>
          <m:t>≈</m:t>
        </m:r>
        <m:r>
          <m:rPr>
            <m:lit/>
            <m:nor/>
          </m:rPr>
          <w:rPr>
            <w:rFonts w:ascii="Cambria Math" w:hAnsi="Cambria Math"/>
            <w:color w:val="auto"/>
          </w:rPr>
          <m:t>55</m:t>
        </m:r>
        <m:r>
          <w:rPr>
            <w:rFonts w:ascii="Cambria Math" w:hAnsi="Cambria Math"/>
            <w:color w:val="auto"/>
          </w:rPr>
          <m:t xml:space="preserve"> </m:t>
        </m:r>
        <m:r>
          <m:rPr>
            <m:lit/>
            <m:nor/>
          </m:rPr>
          <w:rPr>
            <w:rFonts w:ascii="Cambria Math" w:hAnsi="Cambria Math"/>
            <w:color w:val="auto"/>
          </w:rPr>
          <m:t>мин</m:t>
        </m:r>
      </m:oMath>
      <w:r w:rsidRPr="000468AC">
        <w:rPr>
          <w:color w:val="auto"/>
        </w:rPr>
        <w:t>.</w:t>
      </w:r>
    </w:p>
    <w:p w14:paraId="6DA75284" w14:textId="77777777" w:rsidR="00B87B30" w:rsidRPr="000468AC" w:rsidRDefault="00DD1A71">
      <w:pPr>
        <w:jc w:val="both"/>
        <w:rPr>
          <w:color w:val="auto"/>
        </w:rPr>
      </w:pPr>
      <w:r w:rsidRPr="000468AC">
        <w:rPr>
          <w:color w:val="auto"/>
        </w:rPr>
        <w:t>При диаметральном прохождении звезда через 55 минут выйдет из-за другого края диска.</w:t>
      </w:r>
    </w:p>
    <w:p w14:paraId="471591B5" w14:textId="77777777" w:rsidR="00B87B30" w:rsidRPr="000468AC" w:rsidRDefault="00B87B30">
      <w:pPr>
        <w:jc w:val="both"/>
        <w:rPr>
          <w:color w:val="auto"/>
        </w:rPr>
      </w:pPr>
    </w:p>
    <w:p w14:paraId="21839B0E" w14:textId="77777777" w:rsidR="00B87B30" w:rsidRPr="000468AC" w:rsidRDefault="00DD1A71">
      <w:pPr>
        <w:jc w:val="both"/>
        <w:rPr>
          <w:color w:val="auto"/>
        </w:rPr>
      </w:pPr>
      <w:r w:rsidRPr="000468AC">
        <w:rPr>
          <w:b/>
          <w:color w:val="auto"/>
        </w:rPr>
        <w:lastRenderedPageBreak/>
        <w:t>5. Система оценивания</w:t>
      </w:r>
      <w:r w:rsidRPr="000468AC">
        <w:rPr>
          <w:color w:val="auto"/>
        </w:rPr>
        <w:t>. Максимальное количество баллов за решение данной задачи – 8. Нахождение скорости перемещения Луны относительно звезд оценивается в 4 балла, нахождение времени закрытия звезды Луной – еще 4 балла.</w:t>
      </w:r>
    </w:p>
    <w:p w14:paraId="50E03ACE" w14:textId="77777777" w:rsidR="00B87B30" w:rsidRPr="000468AC" w:rsidRDefault="00B87B30">
      <w:pPr>
        <w:rPr>
          <w:b/>
          <w:color w:val="auto"/>
        </w:rPr>
      </w:pPr>
    </w:p>
    <w:p w14:paraId="453CDF0E" w14:textId="77777777" w:rsidR="00B87B30" w:rsidRPr="000468AC" w:rsidRDefault="00DD1A71">
      <w:pPr>
        <w:pStyle w:val="ac"/>
        <w:ind w:left="0"/>
        <w:rPr>
          <w:rFonts w:ascii="Times New Roman" w:hAnsi="Times New Roman" w:cs="Times New Roman"/>
          <w:b/>
          <w:sz w:val="28"/>
          <w:szCs w:val="28"/>
        </w:rPr>
      </w:pPr>
      <w:r w:rsidRPr="000468AC">
        <w:rPr>
          <w:rFonts w:ascii="Times New Roman" w:hAnsi="Times New Roman" w:cs="Times New Roman"/>
          <w:b/>
          <w:sz w:val="28"/>
          <w:szCs w:val="28"/>
        </w:rPr>
        <w:t>6. Условие. Почему полная Луна летом наблюдается низко у горизонта, а зимой очень высоко, близко к зениту?</w:t>
      </w:r>
    </w:p>
    <w:p w14:paraId="4B45FD58" w14:textId="77777777" w:rsidR="00B87B30" w:rsidRPr="000468AC" w:rsidRDefault="00DD1A71">
      <w:pPr>
        <w:pStyle w:val="ac"/>
        <w:ind w:left="0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b/>
          <w:sz w:val="28"/>
          <w:szCs w:val="28"/>
        </w:rPr>
        <w:t>6. Решение</w:t>
      </w:r>
      <w:r w:rsidRPr="000468A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714E9F7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>Луна, аналогично Солнцу, движется вдоль эклиптики, но совершает свой путь не за 365 дней, а за месяц ≈ 30 дней. Эклиптика наклонена к плоскости небесного экватора под углом 23,5°, следовательно, между точками летнего и зимнего солнцестояния склонение Солнца изменяется от +23,5° до –23,5°. По эти данным легко рассчитать полуденную высоту Солнца 21 июня (летнее солнцестояние) и 22 декабря (зимнее солнцестояние), используя формулу h = 90° – географическая широта места наблюдений + склонение Солнца. Например, для Москвы (широта +56°) получаем для 21 июня 57,5°, а для 22 декабря – всего 10,5°.</w:t>
      </w:r>
    </w:p>
    <w:p w14:paraId="58609021" w14:textId="77777777" w:rsidR="00B87B30" w:rsidRPr="000468AC" w:rsidRDefault="00B87B30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B86354E" w14:textId="77777777" w:rsidR="00B87B30" w:rsidRPr="000468AC" w:rsidRDefault="00DD1A71">
      <w:pPr>
        <w:pStyle w:val="ac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468AC">
        <w:rPr>
          <w:noProof/>
          <w:lang w:eastAsia="ru-RU"/>
        </w:rPr>
        <w:drawing>
          <wp:inline distT="0" distB="0" distL="0" distR="0" wp14:anchorId="5100096A" wp14:editId="097604A6">
            <wp:extent cx="3495675" cy="2505710"/>
            <wp:effectExtent l="0" t="0" r="0" b="0"/>
            <wp:docPr id="12" name="Рисунок 21" descr="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21" descr="unnamed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50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7B9B8" w14:textId="77777777" w:rsidR="00B87B30" w:rsidRPr="000468AC" w:rsidRDefault="00DD1A71">
      <w:pPr>
        <w:pStyle w:val="ac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468AC">
        <w:rPr>
          <w:rFonts w:ascii="Times New Roman" w:hAnsi="Times New Roman" w:cs="Times New Roman"/>
          <w:i/>
          <w:sz w:val="28"/>
          <w:szCs w:val="28"/>
        </w:rPr>
        <w:t>Рис. Высота Солнца над горизонтом</w:t>
      </w:r>
    </w:p>
    <w:p w14:paraId="415C8D27" w14:textId="77777777" w:rsidR="00B87B30" w:rsidRPr="000468AC" w:rsidRDefault="00B87B30">
      <w:pPr>
        <w:pStyle w:val="ac"/>
        <w:ind w:left="0"/>
        <w:rPr>
          <w:rFonts w:ascii="Times New Roman" w:hAnsi="Times New Roman" w:cs="Times New Roman"/>
          <w:sz w:val="28"/>
          <w:szCs w:val="28"/>
        </w:rPr>
      </w:pPr>
    </w:p>
    <w:p w14:paraId="169FEBAF" w14:textId="77777777" w:rsidR="00B87B30" w:rsidRPr="000468AC" w:rsidRDefault="00DD1A71">
      <w:pPr>
        <w:pStyle w:val="ac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468AC">
        <w:rPr>
          <w:noProof/>
          <w:lang w:eastAsia="ru-RU"/>
        </w:rPr>
        <w:lastRenderedPageBreak/>
        <w:drawing>
          <wp:inline distT="0" distB="0" distL="0" distR="0" wp14:anchorId="0F9CFF51" wp14:editId="14FB83F2">
            <wp:extent cx="3038475" cy="2114550"/>
            <wp:effectExtent l="0" t="0" r="0" b="0"/>
            <wp:docPr id="13" name="Рисунок 24" descr="фаз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24" descr="фазы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15C3D" w14:textId="77777777" w:rsidR="00B87B30" w:rsidRPr="000468AC" w:rsidRDefault="00DD1A71">
      <w:pPr>
        <w:pStyle w:val="ac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468AC">
        <w:rPr>
          <w:rStyle w:val="a4"/>
          <w:rFonts w:ascii="Times New Roman" w:hAnsi="Times New Roman" w:cs="Times New Roman"/>
          <w:b w:val="0"/>
          <w:i/>
          <w:sz w:val="28"/>
          <w:szCs w:val="28"/>
        </w:rPr>
        <w:t>Рис. Фазы Луны</w:t>
      </w:r>
      <w:r w:rsidRPr="000468AC">
        <w:rPr>
          <w:rFonts w:ascii="Times New Roman" w:hAnsi="Times New Roman" w:cs="Times New Roman"/>
          <w:b/>
          <w:i/>
          <w:sz w:val="28"/>
          <w:szCs w:val="28"/>
        </w:rPr>
        <w:t xml:space="preserve"> — </w:t>
      </w:r>
      <w:r w:rsidRPr="000468AC">
        <w:rPr>
          <w:rFonts w:ascii="Times New Roman" w:hAnsi="Times New Roman" w:cs="Times New Roman"/>
          <w:i/>
          <w:sz w:val="28"/>
          <w:szCs w:val="28"/>
        </w:rPr>
        <w:t>различные положения относительно Солнца</w:t>
      </w:r>
    </w:p>
    <w:p w14:paraId="6ADC4475" w14:textId="77777777" w:rsidR="00B87B30" w:rsidRPr="000468AC" w:rsidRDefault="00B87B30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F3B3477" w14:textId="2DAEC45D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>Как известно, полнолуние происходит при удалении в 180° (противостояние) от Солнца. Если в летние месяцы Солнце находится в районе эклиптики с большим положительным склонением, то Луна в полнолунии будет находиться в противоположной точке эклиптики с большим отрицательным склонением. Отсюда, в летние полнолуния Луна ходит низко над горизонтом, а т.к. Солнце перемещается по созвездиям Тельца, Близнецов, Рака и Льва, то полная Луна, отстоящая от Солнца на угол в 180°, будет сиять на фоне звезд таких южных созвездий, как Скорпион, Стрелец и Козерог – там, где Солнце будет находиться зимой. Противоположная ситуация в зимние месяцы: Солнце имеет большое отрицательное склонение, а в противоположной точке Луна – большое положительное склонение и, соответственно находится высоко над горизонтом, сияет на фоне Тельца, Близнецов и Рака. Эффект усиливается еще и потому, что Луна из-за своего наклона орбиты отклоняется от плоскости эклиптики еще на ± 5 градусов.</w:t>
      </w:r>
    </w:p>
    <w:p w14:paraId="3D588BBA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b/>
          <w:sz w:val="28"/>
          <w:szCs w:val="28"/>
        </w:rPr>
        <w:t>6. Система оценивания</w:t>
      </w:r>
      <w:r w:rsidRPr="000468AC">
        <w:rPr>
          <w:rFonts w:ascii="Times New Roman" w:hAnsi="Times New Roman" w:cs="Times New Roman"/>
          <w:sz w:val="28"/>
          <w:szCs w:val="28"/>
        </w:rPr>
        <w:t>.</w:t>
      </w:r>
    </w:p>
    <w:p w14:paraId="08F537E3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>Максимальное количество баллов за решение данной задачи – 8.</w:t>
      </w:r>
    </w:p>
    <w:p w14:paraId="426DC6B9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>Указание, что Луна, аналогично Солнцу, движется вдоль эклиптики – 1 балл. Указание отклонения пути Луны от эклиптики на ± 5</w:t>
      </w:r>
      <w:r w:rsidRPr="000468AC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0468AC">
        <w:rPr>
          <w:rFonts w:ascii="Times New Roman" w:hAnsi="Times New Roman" w:cs="Times New Roman"/>
          <w:sz w:val="28"/>
          <w:szCs w:val="28"/>
        </w:rPr>
        <w:t xml:space="preserve"> не является существенным, оценка не снижается при его отсутствии.</w:t>
      </w:r>
    </w:p>
    <w:p w14:paraId="086D7716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>Определение полуденной высоты Солнца 21 июня (летнее солнцестояние) и 22 декабря (зимнее солнцестояние) – 4 балла.</w:t>
      </w:r>
    </w:p>
    <w:p w14:paraId="6A7E2C3B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lastRenderedPageBreak/>
        <w:t>Указание условий возникновения полнолуния – 2 балла.</w:t>
      </w:r>
    </w:p>
    <w:p w14:paraId="0573B7D7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>Вывод о высоте Луны зимой и летом – 1 балл.</w:t>
      </w:r>
    </w:p>
    <w:p w14:paraId="6696996B" w14:textId="77777777" w:rsidR="00B87B30" w:rsidRPr="000468AC" w:rsidRDefault="00B87B30">
      <w:pPr>
        <w:spacing w:after="0" w:line="360" w:lineRule="auto"/>
        <w:jc w:val="both"/>
        <w:rPr>
          <w:b/>
          <w:color w:val="auto"/>
          <w:u w:val="single"/>
        </w:rPr>
      </w:pPr>
    </w:p>
    <w:p w14:paraId="3A887A8F" w14:textId="77777777" w:rsidR="00B87B30" w:rsidRPr="000468AC" w:rsidRDefault="00DD1A71">
      <w:pPr>
        <w:spacing w:after="0" w:line="360" w:lineRule="auto"/>
        <w:rPr>
          <w:b/>
          <w:color w:val="auto"/>
          <w:highlight w:val="red"/>
        </w:rPr>
      </w:pPr>
      <w:r w:rsidRPr="000468AC">
        <w:rPr>
          <w:b/>
          <w:color w:val="auto"/>
          <w:highlight w:val="green"/>
          <w:u w:val="single"/>
        </w:rPr>
        <w:t>10 класс</w:t>
      </w:r>
      <w:r w:rsidRPr="000468AC">
        <w:rPr>
          <w:b/>
          <w:color w:val="auto"/>
          <w:highlight w:val="red"/>
        </w:rPr>
        <w:t xml:space="preserve"> </w:t>
      </w:r>
    </w:p>
    <w:p w14:paraId="20D28DE0" w14:textId="77777777" w:rsidR="00B87B30" w:rsidRPr="000468AC" w:rsidRDefault="00DD1A71">
      <w:pPr>
        <w:spacing w:after="0" w:line="360" w:lineRule="auto"/>
        <w:rPr>
          <w:b/>
          <w:color w:val="auto"/>
          <w:u w:val="single"/>
        </w:rPr>
      </w:pPr>
      <w:r w:rsidRPr="000468AC">
        <w:rPr>
          <w:b/>
          <w:color w:val="auto"/>
          <w:u w:val="single"/>
        </w:rPr>
        <w:t>Предлагается 6 заданий.</w:t>
      </w:r>
    </w:p>
    <w:p w14:paraId="4899A09E" w14:textId="77777777" w:rsidR="00B87B30" w:rsidRPr="000468AC" w:rsidRDefault="00DD1A71">
      <w:pPr>
        <w:spacing w:after="0" w:line="360" w:lineRule="auto"/>
        <w:rPr>
          <w:color w:val="auto"/>
          <w:u w:val="single"/>
        </w:rPr>
      </w:pPr>
      <w:r w:rsidRPr="000468AC">
        <w:rPr>
          <w:b/>
          <w:color w:val="auto"/>
          <w:u w:val="single"/>
        </w:rPr>
        <w:t>Рекомендуемое в приказе время проведения олимпиады 90 минут.</w:t>
      </w:r>
    </w:p>
    <w:p w14:paraId="48B3A9DC" w14:textId="77777777" w:rsidR="00B87B30" w:rsidRPr="000468AC" w:rsidRDefault="00DD1A71">
      <w:pPr>
        <w:spacing w:after="0" w:line="360" w:lineRule="auto"/>
        <w:rPr>
          <w:b/>
          <w:color w:val="auto"/>
          <w:u w:val="single"/>
        </w:rPr>
      </w:pPr>
      <w:r w:rsidRPr="000468AC">
        <w:rPr>
          <w:b/>
          <w:color w:val="auto"/>
          <w:u w:val="single"/>
        </w:rPr>
        <w:t>Максимальное количество баллов за олимпиаду в 10 классе 48</w:t>
      </w:r>
    </w:p>
    <w:p w14:paraId="2F883C4F" w14:textId="77777777" w:rsidR="00B87B30" w:rsidRPr="000468AC" w:rsidRDefault="00B87B30">
      <w:pPr>
        <w:spacing w:after="0" w:line="360" w:lineRule="auto"/>
        <w:rPr>
          <w:b/>
          <w:bCs/>
          <w:color w:val="auto"/>
        </w:rPr>
      </w:pPr>
    </w:p>
    <w:p w14:paraId="187E5EF2" w14:textId="77777777" w:rsidR="00B87B30" w:rsidRPr="000468AC" w:rsidRDefault="00DD1A71">
      <w:pPr>
        <w:spacing w:after="27" w:line="360" w:lineRule="auto"/>
        <w:ind w:right="11"/>
        <w:jc w:val="both"/>
        <w:rPr>
          <w:b/>
          <w:color w:val="auto"/>
        </w:rPr>
      </w:pPr>
      <w:r w:rsidRPr="000468AC">
        <w:rPr>
          <w:b/>
          <w:bCs/>
          <w:color w:val="auto"/>
        </w:rPr>
        <w:t>1. Условие.</w:t>
      </w:r>
      <w:r w:rsidRPr="000468AC">
        <w:rPr>
          <w:b/>
          <w:color w:val="auto"/>
          <w:lang w:eastAsia="ru-RU"/>
        </w:rPr>
        <w:t xml:space="preserve"> Около 1100 лет до нашей эры китайскими астрономами было установлено, что в день летнего солнцестояния высота Солнца в полдень равнялась </w:t>
      </w:r>
      <w:r w:rsidRPr="000468AC">
        <w:rPr>
          <w:noProof/>
          <w:color w:val="auto"/>
          <w:lang w:eastAsia="ru-RU"/>
        </w:rPr>
        <w:drawing>
          <wp:inline distT="0" distB="0" distL="0" distR="0" wp14:anchorId="10019343" wp14:editId="277B3B98">
            <wp:extent cx="14605" cy="14605"/>
            <wp:effectExtent l="0" t="0" r="0" b="0"/>
            <wp:docPr id="14" name="Picture 19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993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-7692" t="-7692" r="-7692" b="-7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sSub>
          <m:sSubPr>
            <m:ctrlPr>
              <w:rPr>
                <w:rFonts w:ascii="Cambria Math" w:hAnsi="Cambria Math"/>
                <w:color w:val="auto"/>
              </w:rPr>
            </m:ctrlPr>
          </m:sSubPr>
          <m:e>
            <m:r>
              <w:rPr>
                <w:rFonts w:ascii="Cambria Math" w:hAnsi="Cambria Math"/>
                <w:color w:val="auto"/>
              </w:rPr>
              <m:t>h</m:t>
            </m:r>
          </m:e>
          <m:sub>
            <m:r>
              <w:rPr>
                <w:rFonts w:ascii="Cambria Math" w:hAnsi="Cambria Math"/>
                <w:color w:val="auto"/>
              </w:rPr>
              <m:t>1</m:t>
            </m:r>
          </m:sub>
        </m:sSub>
        <m:r>
          <w:rPr>
            <w:rFonts w:ascii="Cambria Math" w:hAnsi="Cambria Math"/>
            <w:color w:val="auto"/>
          </w:rPr>
          <m:t>=</m:t>
        </m:r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79</m:t>
            </m:r>
          </m:e>
          <m:sup>
            <m:r>
              <w:rPr>
                <w:rFonts w:ascii="Cambria Math" w:hAnsi="Cambria Math"/>
                <w:color w:val="auto"/>
              </w:rPr>
              <m:t>0</m:t>
            </m:r>
          </m:sup>
        </m:sSup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07</m:t>
            </m:r>
          </m:e>
          <m:sup>
            <m:r>
              <w:rPr>
                <w:rFonts w:ascii="Cambria Math" w:hAnsi="Cambria Math"/>
                <w:color w:val="auto"/>
              </w:rPr>
              <m:t>'</m:t>
            </m:r>
          </m:sup>
        </m:sSup>
      </m:oMath>
      <w:r w:rsidRPr="000468AC">
        <w:rPr>
          <w:b/>
          <w:color w:val="auto"/>
          <w:lang w:eastAsia="ru-RU"/>
        </w:rPr>
        <w:t xml:space="preserve"> (к югу от зенита), а в день зимнего солнцестояния </w:t>
      </w:r>
      <m:oMath>
        <m:sSub>
          <m:sSubPr>
            <m:ctrlPr>
              <w:rPr>
                <w:rFonts w:ascii="Cambria Math" w:hAnsi="Cambria Math"/>
                <w:color w:val="auto"/>
              </w:rPr>
            </m:ctrlPr>
          </m:sSubPr>
          <m:e>
            <m:r>
              <w:rPr>
                <w:rFonts w:ascii="Cambria Math" w:hAnsi="Cambria Math"/>
                <w:color w:val="auto"/>
              </w:rPr>
              <m:t>h</m:t>
            </m:r>
          </m:e>
          <m:sub>
            <m:r>
              <w:rPr>
                <w:rFonts w:ascii="Cambria Math" w:hAnsi="Cambria Math"/>
                <w:color w:val="auto"/>
              </w:rPr>
              <m:t>2</m:t>
            </m:r>
          </m:sub>
        </m:sSub>
        <m:r>
          <w:rPr>
            <w:rFonts w:ascii="Cambria Math" w:hAnsi="Cambria Math"/>
            <w:color w:val="auto"/>
          </w:rPr>
          <m:t>=</m:t>
        </m:r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31</m:t>
            </m:r>
          </m:e>
          <m:sup>
            <m:r>
              <w:rPr>
                <w:rFonts w:ascii="Cambria Math" w:hAnsi="Cambria Math"/>
                <w:color w:val="auto"/>
              </w:rPr>
              <m:t>0</m:t>
            </m:r>
          </m:sup>
        </m:sSup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19</m:t>
            </m:r>
          </m:e>
          <m:sup>
            <m:r>
              <w:rPr>
                <w:rFonts w:ascii="Cambria Math" w:hAnsi="Cambria Math"/>
                <w:color w:val="auto"/>
              </w:rPr>
              <m:t>'</m:t>
            </m:r>
          </m:sup>
        </m:sSup>
      </m:oMath>
      <w:r w:rsidRPr="000468AC">
        <w:rPr>
          <w:b/>
          <w:color w:val="auto"/>
          <w:lang w:eastAsia="ru-RU"/>
        </w:rPr>
        <w:t xml:space="preserve">. Вычислите географическую широту </w:t>
      </w:r>
      <w:r w:rsidRPr="000468AC">
        <w:rPr>
          <w:b/>
          <w:i/>
          <w:color w:val="auto"/>
          <w:lang w:eastAsia="ru-RU"/>
        </w:rPr>
        <w:t>φ</w:t>
      </w:r>
      <w:r w:rsidRPr="000468AC">
        <w:rPr>
          <w:b/>
          <w:color w:val="auto"/>
          <w:lang w:eastAsia="ru-RU"/>
        </w:rPr>
        <w:t xml:space="preserve"> пункта наблюдения и угол </w:t>
      </w:r>
      <w:r w:rsidRPr="000468AC">
        <w:rPr>
          <w:b/>
          <w:i/>
          <w:color w:val="auto"/>
          <w:lang w:eastAsia="ru-RU"/>
        </w:rPr>
        <w:t>ε</w:t>
      </w:r>
      <w:r w:rsidRPr="000468AC">
        <w:rPr>
          <w:b/>
          <w:color w:val="auto"/>
          <w:lang w:eastAsia="ru-RU"/>
        </w:rPr>
        <w:t>, бывшего тогда наклона эклиптики к экватору.</w:t>
      </w:r>
    </w:p>
    <w:p w14:paraId="430D1EE3" w14:textId="77777777" w:rsidR="00B87B30" w:rsidRPr="000468AC" w:rsidRDefault="00DD1A71">
      <w:pPr>
        <w:spacing w:line="360" w:lineRule="auto"/>
        <w:rPr>
          <w:b/>
          <w:bCs/>
          <w:color w:val="auto"/>
        </w:rPr>
      </w:pPr>
      <w:r w:rsidRPr="000468AC">
        <w:rPr>
          <w:b/>
          <w:bCs/>
          <w:color w:val="auto"/>
        </w:rPr>
        <w:t>1. Решение.</w:t>
      </w:r>
    </w:p>
    <w:p w14:paraId="6966D469" w14:textId="77777777" w:rsidR="00B87B30" w:rsidRPr="000468AC" w:rsidRDefault="00DD1A71">
      <w:pPr>
        <w:spacing w:after="27" w:line="360" w:lineRule="auto"/>
        <w:ind w:right="11"/>
        <w:jc w:val="both"/>
        <w:rPr>
          <w:color w:val="auto"/>
        </w:rPr>
      </w:pPr>
      <w:r w:rsidRPr="000468AC">
        <w:rPr>
          <w:color w:val="auto"/>
        </w:rPr>
        <w:t xml:space="preserve">Для дня летнего солнцестояния по приведенной на рисунке схеме небесной сферы составляем равенство для высоты Солнца </w:t>
      </w:r>
      <m:oMath>
        <m:sSub>
          <m:sSubPr>
            <m:ctrlPr>
              <w:rPr>
                <w:rFonts w:ascii="Cambria Math" w:hAnsi="Cambria Math"/>
                <w:color w:val="auto"/>
              </w:rPr>
            </m:ctrlPr>
          </m:sSubPr>
          <m:e>
            <m:r>
              <w:rPr>
                <w:rFonts w:ascii="Cambria Math" w:hAnsi="Cambria Math"/>
                <w:color w:val="auto"/>
              </w:rPr>
              <m:t>h</m:t>
            </m:r>
          </m:e>
          <m:sub>
            <m:r>
              <w:rPr>
                <w:rFonts w:ascii="Cambria Math" w:hAnsi="Cambria Math"/>
                <w:color w:val="auto"/>
              </w:rPr>
              <m:t>1</m:t>
            </m:r>
          </m:sub>
        </m:sSub>
      </m:oMath>
      <w:r w:rsidRPr="000468AC">
        <w:rPr>
          <w:color w:val="auto"/>
        </w:rPr>
        <w:t>. Соответственно, составляем для дня зимнего солнцестояния-</w:t>
      </w:r>
      <m:oMath>
        <m:sSub>
          <m:sSubPr>
            <m:ctrlPr>
              <w:rPr>
                <w:rFonts w:ascii="Cambria Math" w:hAnsi="Cambria Math"/>
                <w:color w:val="auto"/>
              </w:rPr>
            </m:ctrlPr>
          </m:sSubPr>
          <m:e>
            <m:r>
              <w:rPr>
                <w:rFonts w:ascii="Cambria Math" w:hAnsi="Cambria Math"/>
                <w:color w:val="auto"/>
              </w:rPr>
              <m:t>h</m:t>
            </m:r>
          </m:e>
          <m:sub>
            <m:r>
              <w:rPr>
                <w:rFonts w:ascii="Cambria Math" w:hAnsi="Cambria Math"/>
                <w:color w:val="auto"/>
              </w:rPr>
              <m:t>2</m:t>
            </m:r>
          </m:sub>
        </m:sSub>
      </m:oMath>
      <w:r w:rsidRPr="000468AC">
        <w:rPr>
          <w:color w:val="auto"/>
        </w:rPr>
        <w:t>.</w:t>
      </w:r>
    </w:p>
    <w:p w14:paraId="28EFBA34" w14:textId="77777777" w:rsidR="00B87B30" w:rsidRPr="000468AC" w:rsidRDefault="00B87B30">
      <w:pPr>
        <w:spacing w:after="27" w:line="360" w:lineRule="auto"/>
        <w:ind w:right="11"/>
        <w:jc w:val="center"/>
        <w:rPr>
          <w:color w:val="auto"/>
        </w:rPr>
      </w:pPr>
    </w:p>
    <w:p w14:paraId="0FC7329D" w14:textId="77777777" w:rsidR="00B87B30" w:rsidRPr="000468AC" w:rsidRDefault="00DD1A71">
      <w:pPr>
        <w:spacing w:after="27" w:line="360" w:lineRule="auto"/>
        <w:ind w:right="11"/>
        <w:jc w:val="center"/>
        <w:rPr>
          <w:color w:val="auto"/>
        </w:rPr>
      </w:pPr>
      <w:r w:rsidRPr="000468AC">
        <w:rPr>
          <w:noProof/>
          <w:color w:val="auto"/>
          <w:lang w:eastAsia="ru-RU"/>
        </w:rPr>
        <w:drawing>
          <wp:inline distT="0" distB="0" distL="0" distR="0" wp14:anchorId="3DAA1048" wp14:editId="403F80BC">
            <wp:extent cx="2743200" cy="2734310"/>
            <wp:effectExtent l="0" t="0" r="0" b="0"/>
            <wp:docPr id="15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3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D5CB7" w14:textId="77777777" w:rsidR="00B87B30" w:rsidRPr="000468AC" w:rsidRDefault="00DD1A71">
      <w:pPr>
        <w:spacing w:after="27" w:line="360" w:lineRule="auto"/>
        <w:ind w:right="11"/>
        <w:jc w:val="center"/>
        <w:rPr>
          <w:i/>
          <w:color w:val="auto"/>
        </w:rPr>
      </w:pPr>
      <w:r w:rsidRPr="000468AC">
        <w:rPr>
          <w:i/>
          <w:color w:val="auto"/>
          <w:lang w:eastAsia="ru-RU"/>
        </w:rPr>
        <w:t>Рис.1 Небесная сфера.</w:t>
      </w:r>
    </w:p>
    <w:p w14:paraId="180AD4B7" w14:textId="77777777" w:rsidR="00B87B30" w:rsidRPr="000468AC" w:rsidRDefault="00CD27D2">
      <w:pPr>
        <w:spacing w:after="27" w:line="360" w:lineRule="auto"/>
        <w:ind w:right="11"/>
        <w:jc w:val="both"/>
        <w:rPr>
          <w:color w:val="auto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color w:val="auto"/>
                </w:rPr>
              </m:ctrlPr>
            </m:sSubPr>
            <m:e>
              <m:r>
                <w:rPr>
                  <w:rFonts w:ascii="Cambria Math" w:hAnsi="Cambria Math"/>
                  <w:color w:val="auto"/>
                </w:rPr>
                <m:t>h</m:t>
              </m:r>
            </m:e>
            <m:sub>
              <m:r>
                <w:rPr>
                  <w:rFonts w:ascii="Cambria Math" w:hAnsi="Cambria Math"/>
                  <w:color w:val="auto"/>
                </w:rPr>
                <m:t>1</m:t>
              </m:r>
            </m:sub>
          </m:sSub>
          <m:r>
            <w:rPr>
              <w:rFonts w:ascii="Cambria Math" w:hAnsi="Cambria Math"/>
              <w:color w:val="auto"/>
            </w:rPr>
            <m:t>=</m:t>
          </m:r>
          <m:r>
            <m:rPr>
              <m:lit/>
              <m:nor/>
            </m:rPr>
            <w:rPr>
              <w:rFonts w:ascii="Cambria Math" w:hAnsi="Cambria Math"/>
              <w:color w:val="auto"/>
            </w:rPr>
            <m:t>90</m:t>
          </m:r>
          <m:r>
            <w:rPr>
              <w:rFonts w:ascii="Cambria Math" w:hAnsi="Cambria Math"/>
              <w:color w:val="auto"/>
            </w:rPr>
            <m:t>-ϕ+ε</m:t>
          </m:r>
        </m:oMath>
      </m:oMathPara>
    </w:p>
    <w:p w14:paraId="728F2A19" w14:textId="77777777" w:rsidR="00B87B30" w:rsidRPr="000468AC" w:rsidRDefault="00CD27D2">
      <w:pPr>
        <w:spacing w:after="27" w:line="360" w:lineRule="auto"/>
        <w:ind w:right="11"/>
        <w:jc w:val="both"/>
        <w:rPr>
          <w:color w:val="auto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color w:val="auto"/>
                </w:rPr>
              </m:ctrlPr>
            </m:sSubPr>
            <m:e>
              <m:r>
                <w:rPr>
                  <w:rFonts w:ascii="Cambria Math" w:hAnsi="Cambria Math"/>
                  <w:color w:val="auto"/>
                </w:rPr>
                <m:t>h</m:t>
              </m:r>
            </m:e>
            <m:sub>
              <m:r>
                <w:rPr>
                  <w:rFonts w:ascii="Cambria Math" w:hAnsi="Cambria Math"/>
                  <w:color w:val="auto"/>
                </w:rPr>
                <m:t>2</m:t>
              </m:r>
            </m:sub>
          </m:sSub>
          <m:r>
            <w:rPr>
              <w:rFonts w:ascii="Cambria Math" w:hAnsi="Cambria Math"/>
              <w:color w:val="auto"/>
            </w:rPr>
            <m:t>=</m:t>
          </m:r>
          <m:r>
            <m:rPr>
              <m:lit/>
              <m:nor/>
            </m:rPr>
            <w:rPr>
              <w:rFonts w:ascii="Cambria Math" w:hAnsi="Cambria Math"/>
              <w:color w:val="auto"/>
            </w:rPr>
            <m:t>90</m:t>
          </m:r>
          <m:r>
            <w:rPr>
              <w:rFonts w:ascii="Cambria Math" w:hAnsi="Cambria Math"/>
              <w:color w:val="auto"/>
            </w:rPr>
            <m:t>-ϕ-ε</m:t>
          </m:r>
        </m:oMath>
      </m:oMathPara>
    </w:p>
    <w:p w14:paraId="794EF511" w14:textId="77777777" w:rsidR="00B87B30" w:rsidRPr="000468AC" w:rsidRDefault="00DD1A71">
      <w:pPr>
        <w:spacing w:after="27" w:line="360" w:lineRule="auto"/>
        <w:ind w:right="11"/>
        <w:jc w:val="both"/>
        <w:rPr>
          <w:color w:val="auto"/>
        </w:rPr>
      </w:pPr>
      <w:r w:rsidRPr="000468AC">
        <w:rPr>
          <w:color w:val="auto"/>
        </w:rPr>
        <w:t xml:space="preserve">Имеем систему двух уравнений с двумя неизвестными, решая которую, получаем  </w:t>
      </w:r>
      <m:oMath>
        <m:r>
          <w:rPr>
            <w:rFonts w:ascii="Cambria Math" w:hAnsi="Cambria Math"/>
            <w:color w:val="auto"/>
          </w:rPr>
          <m:t>ϕ=</m:t>
        </m:r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34</m:t>
            </m:r>
          </m:e>
          <m:sup>
            <m:r>
              <w:rPr>
                <w:rFonts w:ascii="Cambria Math" w:hAnsi="Cambria Math"/>
                <w:color w:val="auto"/>
              </w:rPr>
              <m:t>0</m:t>
            </m:r>
          </m:sup>
        </m:sSup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47</m:t>
            </m:r>
          </m:e>
          <m:sup>
            <m:r>
              <w:rPr>
                <w:rFonts w:ascii="Cambria Math" w:hAnsi="Cambria Math"/>
                <w:color w:val="auto"/>
              </w:rPr>
              <m:t>'</m:t>
            </m:r>
          </m:sup>
        </m:sSup>
      </m:oMath>
      <w:r w:rsidRPr="000468AC">
        <w:rPr>
          <w:color w:val="auto"/>
        </w:rPr>
        <w:t xml:space="preserve">, </w:t>
      </w:r>
      <m:oMath>
        <m:r>
          <w:rPr>
            <w:rFonts w:ascii="Cambria Math" w:hAnsi="Cambria Math"/>
            <w:color w:val="auto"/>
          </w:rPr>
          <m:t>ε=</m:t>
        </m:r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23</m:t>
            </m:r>
          </m:e>
          <m:sup>
            <m:r>
              <w:rPr>
                <w:rFonts w:ascii="Cambria Math" w:hAnsi="Cambria Math"/>
                <w:color w:val="auto"/>
              </w:rPr>
              <m:t>0</m:t>
            </m:r>
          </m:sup>
        </m:sSup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54</m:t>
            </m:r>
          </m:e>
          <m:sup>
            <m:r>
              <w:rPr>
                <w:rFonts w:ascii="Cambria Math" w:hAnsi="Cambria Math"/>
                <w:color w:val="auto"/>
              </w:rPr>
              <m:t>'</m:t>
            </m:r>
          </m:sup>
        </m:sSup>
      </m:oMath>
      <w:r w:rsidRPr="000468AC">
        <w:rPr>
          <w:color w:val="auto"/>
        </w:rPr>
        <w:t>.</w:t>
      </w:r>
    </w:p>
    <w:p w14:paraId="651C9445" w14:textId="77777777" w:rsidR="00B87B30" w:rsidRPr="000468AC" w:rsidRDefault="00DD1A71">
      <w:pPr>
        <w:spacing w:after="27" w:line="360" w:lineRule="auto"/>
        <w:ind w:right="11"/>
        <w:jc w:val="both"/>
        <w:rPr>
          <w:color w:val="auto"/>
        </w:rPr>
      </w:pPr>
      <w:r w:rsidRPr="000468AC">
        <w:rPr>
          <w:color w:val="auto"/>
        </w:rPr>
        <w:t xml:space="preserve">Ответ: </w:t>
      </w:r>
      <m:oMath>
        <m:r>
          <w:rPr>
            <w:rFonts w:ascii="Cambria Math" w:hAnsi="Cambria Math"/>
            <w:color w:val="auto"/>
          </w:rPr>
          <m:t>ϕ=</m:t>
        </m:r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34</m:t>
            </m:r>
          </m:e>
          <m:sup>
            <m:r>
              <w:rPr>
                <w:rFonts w:ascii="Cambria Math" w:hAnsi="Cambria Math"/>
                <w:color w:val="auto"/>
              </w:rPr>
              <m:t>0</m:t>
            </m:r>
          </m:sup>
        </m:sSup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47</m:t>
            </m:r>
          </m:e>
          <m:sup>
            <m:r>
              <w:rPr>
                <w:rFonts w:ascii="Cambria Math" w:hAnsi="Cambria Math"/>
                <w:color w:val="auto"/>
              </w:rPr>
              <m:t>'</m:t>
            </m:r>
          </m:sup>
        </m:sSup>
      </m:oMath>
      <w:r w:rsidRPr="000468AC">
        <w:rPr>
          <w:color w:val="auto"/>
        </w:rPr>
        <w:t xml:space="preserve">, </w:t>
      </w:r>
      <m:oMath>
        <m:r>
          <w:rPr>
            <w:rFonts w:ascii="Cambria Math" w:hAnsi="Cambria Math"/>
            <w:color w:val="auto"/>
          </w:rPr>
          <m:t>ε=</m:t>
        </m:r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23</m:t>
            </m:r>
          </m:e>
          <m:sup>
            <m:r>
              <w:rPr>
                <w:rFonts w:ascii="Cambria Math" w:hAnsi="Cambria Math"/>
                <w:color w:val="auto"/>
              </w:rPr>
              <m:t>0</m:t>
            </m:r>
          </m:sup>
        </m:sSup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54</m:t>
            </m:r>
          </m:e>
          <m:sup>
            <m:r>
              <w:rPr>
                <w:rFonts w:ascii="Cambria Math" w:hAnsi="Cambria Math"/>
                <w:color w:val="auto"/>
              </w:rPr>
              <m:t>'</m:t>
            </m:r>
          </m:sup>
        </m:sSup>
      </m:oMath>
      <w:r w:rsidRPr="000468AC">
        <w:rPr>
          <w:color w:val="auto"/>
          <w:position w:val="-6"/>
        </w:rPr>
        <w:t>.</w:t>
      </w:r>
    </w:p>
    <w:p w14:paraId="14710817" w14:textId="77777777" w:rsidR="00B87B30" w:rsidRPr="000468AC" w:rsidRDefault="00B87B30">
      <w:pPr>
        <w:spacing w:after="27" w:line="360" w:lineRule="auto"/>
        <w:ind w:right="11"/>
        <w:jc w:val="both"/>
        <w:rPr>
          <w:color w:val="auto"/>
        </w:rPr>
      </w:pPr>
    </w:p>
    <w:p w14:paraId="4F5018D8" w14:textId="77777777" w:rsidR="00B87B30" w:rsidRPr="000468AC" w:rsidRDefault="00DD1A71">
      <w:pPr>
        <w:spacing w:after="27" w:line="360" w:lineRule="auto"/>
        <w:ind w:right="11"/>
        <w:jc w:val="both"/>
        <w:rPr>
          <w:color w:val="auto"/>
        </w:rPr>
      </w:pPr>
      <w:r w:rsidRPr="000468AC">
        <w:rPr>
          <w:b/>
          <w:color w:val="auto"/>
        </w:rPr>
        <w:t>1. Система оценивания</w:t>
      </w:r>
      <w:r w:rsidRPr="000468AC">
        <w:rPr>
          <w:color w:val="auto"/>
        </w:rPr>
        <w:t xml:space="preserve">. Максимальное количество баллов за решение данной задачи – </w:t>
      </w:r>
      <w:r w:rsidRPr="000468AC">
        <w:rPr>
          <w:b/>
          <w:color w:val="auto"/>
        </w:rPr>
        <w:t>8</w:t>
      </w:r>
      <w:r w:rsidRPr="000468AC">
        <w:rPr>
          <w:color w:val="auto"/>
        </w:rPr>
        <w:t>. Правильная запись формулы, связывающей высоту Солнца, географическую широту и угол наклона эклиптики к экватору для дня летнего солнцестояния– 3 балла, для дня зимнего солнцестояния – 3 балла, правильно выполненные вычисления – 2 балла.</w:t>
      </w:r>
    </w:p>
    <w:p w14:paraId="4ED6030A" w14:textId="77777777" w:rsidR="00B87B30" w:rsidRPr="000468AC" w:rsidRDefault="00B87B30">
      <w:pPr>
        <w:spacing w:after="27" w:line="360" w:lineRule="auto"/>
        <w:ind w:right="11"/>
        <w:jc w:val="both"/>
        <w:rPr>
          <w:color w:val="auto"/>
        </w:rPr>
      </w:pPr>
    </w:p>
    <w:p w14:paraId="033F780B" w14:textId="77777777" w:rsidR="00B87B30" w:rsidRPr="000468AC" w:rsidRDefault="00DD1A71">
      <w:pPr>
        <w:spacing w:line="360" w:lineRule="auto"/>
        <w:jc w:val="both"/>
        <w:rPr>
          <w:b/>
          <w:color w:val="auto"/>
        </w:rPr>
      </w:pPr>
      <w:r w:rsidRPr="000468AC">
        <w:rPr>
          <w:b/>
          <w:color w:val="auto"/>
        </w:rPr>
        <w:t xml:space="preserve">2. Условие. Светимость Солнца </w:t>
      </w:r>
      <m:oMath>
        <m:r>
          <w:rPr>
            <w:rFonts w:ascii="Cambria Math" w:hAnsi="Cambria Math"/>
            <w:color w:val="auto"/>
          </w:rPr>
          <m:t>3,</m:t>
        </m:r>
        <m:r>
          <m:rPr>
            <m:lit/>
            <m:nor/>
          </m:rPr>
          <w:rPr>
            <w:rFonts w:ascii="Cambria Math" w:hAnsi="Cambria Math"/>
            <w:color w:val="auto"/>
          </w:rPr>
          <m:t>88</m:t>
        </m:r>
        <m:r>
          <w:rPr>
            <w:rFonts w:ascii="Cambria Math" w:hAnsi="Cambria Math"/>
            <w:color w:val="auto"/>
          </w:rPr>
          <m:t>⋅</m:t>
        </m:r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10</m:t>
            </m:r>
          </m:e>
          <m:sup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26</m:t>
            </m:r>
          </m:sup>
        </m:sSup>
        <m:r>
          <w:rPr>
            <w:rFonts w:ascii="Cambria Math" w:hAnsi="Cambria Math"/>
            <w:color w:val="auto"/>
          </w:rPr>
          <m:t xml:space="preserve"> </m:t>
        </m:r>
        <m:r>
          <m:rPr>
            <m:lit/>
            <m:nor/>
          </m:rPr>
          <w:rPr>
            <w:rFonts w:ascii="Cambria Math" w:hAnsi="Cambria Math"/>
            <w:color w:val="auto"/>
          </w:rPr>
          <m:t>вт</m:t>
        </m:r>
      </m:oMath>
      <w:r w:rsidRPr="000468AC">
        <w:rPr>
          <w:b/>
          <w:color w:val="auto"/>
        </w:rPr>
        <w:t>. Сколько ватт энергии получает Земля? Сколько атомных электростанций могут заменить Солнце? Мощность Волгодонской АЭС 4 гигаватт.</w:t>
      </w:r>
    </w:p>
    <w:p w14:paraId="34ECF691" w14:textId="77777777" w:rsidR="00B87B30" w:rsidRPr="000468AC" w:rsidRDefault="00DD1A71">
      <w:pPr>
        <w:pStyle w:val="ad"/>
        <w:spacing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0468AC">
        <w:rPr>
          <w:b/>
          <w:sz w:val="28"/>
          <w:szCs w:val="28"/>
        </w:rPr>
        <w:t>2. Решение</w:t>
      </w:r>
      <w:r w:rsidRPr="000468AC">
        <w:rPr>
          <w:sz w:val="28"/>
          <w:szCs w:val="28"/>
        </w:rPr>
        <w:t xml:space="preserve">. Единица светимости - количество энергии, выделяемой в единицу времени. Площадь поверхности </w:t>
      </w:r>
      <w:r w:rsidRPr="000468AC">
        <w:rPr>
          <w:sz w:val="28"/>
          <w:szCs w:val="28"/>
          <w:lang w:val="en-US"/>
        </w:rPr>
        <w:t>S</w:t>
      </w:r>
      <w:r w:rsidRPr="000468AC">
        <w:rPr>
          <w:sz w:val="28"/>
          <w:szCs w:val="28"/>
        </w:rPr>
        <w:t xml:space="preserve"> сферы радиуса земной орбиты </w:t>
      </w:r>
      <w:r w:rsidRPr="000468AC">
        <w:rPr>
          <w:sz w:val="28"/>
          <w:szCs w:val="28"/>
          <w:lang w:val="en-US"/>
        </w:rPr>
        <w:t>R</w:t>
      </w:r>
      <w:r w:rsidRPr="000468AC">
        <w:rPr>
          <w:sz w:val="28"/>
          <w:szCs w:val="28"/>
        </w:rPr>
        <w:t xml:space="preserve">, через которую протекает энергия от Солнца, равна </w:t>
      </w:r>
      <m:oMath>
        <m:r>
          <w:rPr>
            <w:rFonts w:ascii="Cambria Math" w:hAnsi="Cambria Math"/>
          </w:rPr>
          <m:t>S=4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πR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0468AC">
        <w:rPr>
          <w:sz w:val="28"/>
          <w:szCs w:val="28"/>
        </w:rPr>
        <w:t xml:space="preserve">, </w:t>
      </w:r>
      <m:oMath>
        <m:r>
          <w:rPr>
            <w:rFonts w:ascii="Cambria Math" w:hAnsi="Cambria Math"/>
          </w:rPr>
          <m:t>R=</m:t>
        </m:r>
        <m:r>
          <m:rPr>
            <m:lit/>
            <m:nor/>
          </m:rPr>
          <w:rPr>
            <w:rFonts w:ascii="Cambria Math" w:hAnsi="Cambria Math"/>
          </w:rPr>
          <m:t>150</m:t>
        </m:r>
        <m: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</m:oMath>
      <w:r w:rsidRPr="000468AC">
        <w:rPr>
          <w:sz w:val="28"/>
          <w:szCs w:val="28"/>
        </w:rPr>
        <w:t>км.</w:t>
      </w:r>
    </w:p>
    <w:p w14:paraId="01BBF7D7" w14:textId="77777777" w:rsidR="00B87B30" w:rsidRPr="000468AC" w:rsidRDefault="00DD1A71">
      <w:pPr>
        <w:pStyle w:val="ad"/>
        <w:spacing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0468AC">
        <w:rPr>
          <w:sz w:val="28"/>
          <w:szCs w:val="28"/>
        </w:rPr>
        <w:t xml:space="preserve">Площадь участка сферы </w:t>
      </w:r>
      <w:r w:rsidRPr="000468AC">
        <w:rPr>
          <w:sz w:val="28"/>
          <w:szCs w:val="28"/>
          <w:lang w:val="en-US"/>
        </w:rPr>
        <w:t>S</w:t>
      </w:r>
      <w:r w:rsidRPr="000468AC">
        <w:rPr>
          <w:sz w:val="28"/>
          <w:szCs w:val="28"/>
        </w:rPr>
        <w:t xml:space="preserve">, приходящегося на освещение Земли, будем считать равным </w:t>
      </w:r>
      <m:oMath>
        <m:r>
          <w:rPr>
            <w:rFonts w:ascii="Cambria Math" w:hAnsi="Cambria Math"/>
          </w:rPr>
          <m:t xml:space="preserve">s= π 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З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 w:rsidRPr="000468AC">
        <w:rPr>
          <w:sz w:val="28"/>
          <w:szCs w:val="28"/>
        </w:rPr>
        <w:t xml:space="preserve">, где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З</m:t>
            </m:r>
          </m:sub>
        </m:sSub>
        <m:r>
          <w:rPr>
            <w:rFonts w:ascii="Cambria Math" w:hAnsi="Cambria Math"/>
          </w:rPr>
          <m:t>=</m:t>
        </m:r>
        <m:r>
          <m:rPr>
            <m:lit/>
            <m:nor/>
          </m:rPr>
          <w:rPr>
            <w:rFonts w:ascii="Cambria Math" w:hAnsi="Cambria Math"/>
          </w:rPr>
          <m:t>6400</m:t>
        </m:r>
      </m:oMath>
      <w:r w:rsidRPr="000468AC">
        <w:rPr>
          <w:sz w:val="28"/>
          <w:szCs w:val="28"/>
        </w:rPr>
        <w:t xml:space="preserve"> км - радиус Земли.</w:t>
      </w:r>
    </w:p>
    <w:p w14:paraId="231FB173" w14:textId="77777777" w:rsidR="00B87B30" w:rsidRPr="000468AC" w:rsidRDefault="00DD1A71">
      <w:pPr>
        <w:pStyle w:val="ad"/>
        <w:spacing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0468AC">
        <w:rPr>
          <w:sz w:val="28"/>
          <w:szCs w:val="28"/>
        </w:rPr>
        <w:t xml:space="preserve">Доля энергии попадающей на Землю </w:t>
      </w:r>
      <m:oMath>
        <m:r>
          <w:rPr>
            <w:rFonts w:ascii="Cambria Math" w:hAnsi="Cambria Math"/>
          </w:rPr>
          <m:t>Δ=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s</m:t>
            </m:r>
          </m:num>
          <m:den>
            <m:r>
              <w:rPr>
                <w:rFonts w:ascii="Cambria Math" w:hAnsi="Cambria Math"/>
              </w:rPr>
              <m:t>S</m:t>
            </m:r>
          </m:den>
        </m:f>
        <m:r>
          <w:rPr>
            <w:rFonts w:ascii="Cambria Math" w:hAnsi="Cambria Math"/>
          </w:rPr>
          <m:t>=1</m:t>
        </m:r>
        <m:r>
          <m:rPr>
            <m:lit/>
            <m:nor/>
          </m:rPr>
          <w:rPr>
            <w:rFonts w:ascii="Cambria Math" w:hAnsi="Cambria Math"/>
          </w:rPr>
          <m:t>.</m:t>
        </m:r>
        <m:r>
          <w:rPr>
            <w:rFonts w:ascii="Cambria Math" w:hAnsi="Cambria Math"/>
          </w:rPr>
          <m:t>8⋅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-9</m:t>
            </m:r>
          </m:sup>
        </m:sSup>
      </m:oMath>
      <w:r w:rsidRPr="000468AC">
        <w:rPr>
          <w:sz w:val="28"/>
          <w:szCs w:val="28"/>
        </w:rPr>
        <w:t xml:space="preserve">, отсюда Земля получает </w:t>
      </w:r>
      <m:oMath>
        <m:r>
          <w:rPr>
            <w:rFonts w:ascii="Cambria Math" w:hAnsi="Cambria Math"/>
          </w:rPr>
          <m:t>3,</m:t>
        </m:r>
        <m:r>
          <m:rPr>
            <m:lit/>
            <m:nor/>
          </m:rPr>
          <w:rPr>
            <w:rFonts w:ascii="Cambria Math" w:hAnsi="Cambria Math"/>
          </w:rPr>
          <m:t>88</m:t>
        </m:r>
        <m: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lit/>
                <m:nor/>
              </m:rPr>
              <w:rPr>
                <w:rFonts w:ascii="Cambria Math" w:hAnsi="Cambria Math"/>
              </w:rPr>
              <m:t>26</m:t>
            </m:r>
          </m:sup>
        </m:sSup>
        <m:r>
          <w:rPr>
            <w:rFonts w:ascii="Cambria Math" w:hAnsi="Cambria Math"/>
          </w:rPr>
          <m:t>⋅1,8⋅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-9</m:t>
            </m:r>
          </m:sup>
        </m:sSup>
        <m:r>
          <w:rPr>
            <w:rFonts w:ascii="Cambria Math" w:hAnsi="Cambria Math"/>
          </w:rPr>
          <m:t>=2</m:t>
        </m:r>
        <m:r>
          <m:rPr>
            <m:lit/>
            <m:nor/>
          </m:rPr>
          <w:rPr>
            <w:rFonts w:ascii="Cambria Math" w:hAnsi="Cambria Math"/>
          </w:rPr>
          <m:t>.</m:t>
        </m:r>
        <m:r>
          <w:rPr>
            <w:rFonts w:ascii="Cambria Math" w:hAnsi="Cambria Math"/>
          </w:rPr>
          <m:t>1⋅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lit/>
                <m:nor/>
              </m:rPr>
              <w:rPr>
                <w:rFonts w:ascii="Cambria Math" w:hAnsi="Cambria Math"/>
              </w:rPr>
              <m:t>17</m:t>
            </m:r>
          </m:sup>
        </m:sSup>
        <m:r>
          <w:rPr>
            <w:rFonts w:ascii="Cambria Math" w:hAnsi="Cambria Math"/>
          </w:rPr>
          <m:t xml:space="preserve"> </m:t>
        </m:r>
        <m:r>
          <m:rPr>
            <m:lit/>
            <m:nor/>
          </m:rPr>
          <w:rPr>
            <w:rFonts w:ascii="Cambria Math" w:hAnsi="Cambria Math"/>
          </w:rPr>
          <m:t>вт</m:t>
        </m:r>
      </m:oMath>
      <w:r w:rsidRPr="000468AC">
        <w:rPr>
          <w:sz w:val="28"/>
          <w:szCs w:val="28"/>
        </w:rPr>
        <w:t xml:space="preserve">. Требуется </w:t>
      </w:r>
      <m:oMath>
        <m:r>
          <w:rPr>
            <w:rFonts w:ascii="Cambria Math" w:hAnsi="Cambria Math"/>
          </w:rPr>
          <m:t>5⋅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</m:oMath>
      <w:r w:rsidRPr="000468AC">
        <w:rPr>
          <w:sz w:val="28"/>
          <w:szCs w:val="28"/>
        </w:rPr>
        <w:t xml:space="preserve"> АЭС.</w:t>
      </w:r>
    </w:p>
    <w:p w14:paraId="11E7410E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>Примерно двух миллиардных долей солнечной энергии хватает, чтобы обогреть и осветить Землю.</w:t>
      </w:r>
    </w:p>
    <w:p w14:paraId="6FB76A02" w14:textId="77777777" w:rsidR="00B87B30" w:rsidRPr="000468AC" w:rsidRDefault="00DD1A71">
      <w:pPr>
        <w:pStyle w:val="ad"/>
        <w:spacing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0468AC">
        <w:rPr>
          <w:b/>
          <w:sz w:val="28"/>
          <w:szCs w:val="28"/>
        </w:rPr>
        <w:t>2. Система оценивания</w:t>
      </w:r>
      <w:r w:rsidRPr="000468AC">
        <w:rPr>
          <w:sz w:val="28"/>
          <w:szCs w:val="28"/>
        </w:rPr>
        <w:t xml:space="preserve">. Максимальное количество баллов за решение данной задачи – 8. Определение площади поверхности </w:t>
      </w:r>
      <w:r w:rsidRPr="000468AC">
        <w:rPr>
          <w:sz w:val="28"/>
          <w:szCs w:val="28"/>
          <w:lang w:val="en-US"/>
        </w:rPr>
        <w:t>S</w:t>
      </w:r>
      <w:r w:rsidRPr="000468AC">
        <w:rPr>
          <w:sz w:val="28"/>
          <w:szCs w:val="28"/>
        </w:rPr>
        <w:t xml:space="preserve"> сферы радиуса земной орбиты </w:t>
      </w:r>
      <w:r w:rsidRPr="000468AC">
        <w:rPr>
          <w:sz w:val="28"/>
          <w:szCs w:val="28"/>
          <w:lang w:val="en-US"/>
        </w:rPr>
        <w:t>R</w:t>
      </w:r>
      <w:r w:rsidRPr="000468AC">
        <w:rPr>
          <w:sz w:val="28"/>
          <w:szCs w:val="28"/>
        </w:rPr>
        <w:t xml:space="preserve"> оценивается в 2 балла, определение ее участка </w:t>
      </w:r>
      <w:r w:rsidRPr="000468AC">
        <w:rPr>
          <w:sz w:val="28"/>
          <w:szCs w:val="28"/>
          <w:lang w:val="en-US"/>
        </w:rPr>
        <w:t>s</w:t>
      </w:r>
      <w:r w:rsidRPr="000468AC">
        <w:rPr>
          <w:sz w:val="28"/>
          <w:szCs w:val="28"/>
        </w:rPr>
        <w:t xml:space="preserve"> оценивается еще в 2 балла. Определение доли энергии </w:t>
      </w:r>
      <m:oMath>
        <m:r>
          <w:rPr>
            <w:rFonts w:ascii="Cambria Math" w:hAnsi="Cambria Math"/>
          </w:rPr>
          <m:t>Δ</m:t>
        </m:r>
      </m:oMath>
      <w:r w:rsidRPr="000468AC">
        <w:rPr>
          <w:sz w:val="28"/>
          <w:szCs w:val="28"/>
        </w:rPr>
        <w:t xml:space="preserve"> - 2 балла, количества АЭС – еще 2 балла.</w:t>
      </w:r>
    </w:p>
    <w:p w14:paraId="6A6ACA35" w14:textId="77777777" w:rsidR="00B87B30" w:rsidRPr="000468AC" w:rsidRDefault="00B87B30">
      <w:pPr>
        <w:jc w:val="both"/>
        <w:rPr>
          <w:color w:val="auto"/>
        </w:rPr>
      </w:pPr>
    </w:p>
    <w:p w14:paraId="1DDC3A48" w14:textId="77777777" w:rsidR="00B87B30" w:rsidRPr="000468AC" w:rsidRDefault="00DD1A71">
      <w:pPr>
        <w:spacing w:after="0" w:line="360" w:lineRule="auto"/>
        <w:jc w:val="both"/>
        <w:rPr>
          <w:b/>
          <w:color w:val="auto"/>
        </w:rPr>
      </w:pPr>
      <w:r w:rsidRPr="000468AC">
        <w:rPr>
          <w:b/>
          <w:color w:val="auto"/>
        </w:rPr>
        <w:t>3. Условие. Как изменится климат на Земле, если Солнце заменить белым карликом с температурой 20000 К, но с радиусом в десять раз меньше солнечного?</w:t>
      </w:r>
    </w:p>
    <w:p w14:paraId="1965B33A" w14:textId="77777777" w:rsidR="00353559" w:rsidRDefault="00DD1A71" w:rsidP="00353559">
      <w:pPr>
        <w:pStyle w:val="ad"/>
        <w:spacing w:beforeAutospacing="0" w:after="0" w:afterAutospacing="0" w:line="360" w:lineRule="auto"/>
        <w:ind w:left="0"/>
        <w:jc w:val="both"/>
        <w:rPr>
          <w:b/>
          <w:sz w:val="28"/>
          <w:szCs w:val="28"/>
        </w:rPr>
      </w:pPr>
      <w:r w:rsidRPr="000468AC">
        <w:rPr>
          <w:b/>
          <w:sz w:val="28"/>
          <w:szCs w:val="28"/>
        </w:rPr>
        <w:t>3. Решение</w:t>
      </w:r>
    </w:p>
    <w:p w14:paraId="4A7B0A31" w14:textId="565561BD" w:rsidR="00353559" w:rsidRDefault="00353559" w:rsidP="00353559">
      <w:pPr>
        <w:pStyle w:val="ad"/>
        <w:spacing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0B059F">
        <w:rPr>
          <w:position w:val="-30"/>
          <w:sz w:val="28"/>
          <w:szCs w:val="28"/>
        </w:rPr>
        <w:object w:dxaOrig="1120" w:dyaOrig="680" w14:anchorId="43BD5A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43.5pt" o:ole="">
            <v:imagedata r:id="rId19" o:title=""/>
          </v:shape>
          <o:OLEObject Type="Embed" ProgID="Equation.3" ShapeID="_x0000_i1025" DrawAspect="Content" ObjectID="_1821531006" r:id="rId20"/>
        </w:object>
      </w:r>
      <w:r>
        <w:rPr>
          <w:sz w:val="28"/>
          <w:szCs w:val="28"/>
        </w:rPr>
        <w:t xml:space="preserve">, где </w:t>
      </w:r>
      <w:r w:rsidRPr="00201870">
        <w:rPr>
          <w:position w:val="-10"/>
          <w:sz w:val="28"/>
          <w:szCs w:val="28"/>
        </w:rPr>
        <w:object w:dxaOrig="1500" w:dyaOrig="360" w14:anchorId="52468A30">
          <v:shape id="_x0000_i1026" type="#_x0000_t75" style="width:100.5pt;height:28.5pt" o:ole="">
            <v:imagedata r:id="rId21" o:title=""/>
          </v:shape>
          <o:OLEObject Type="Embed" ProgID="Equation.3" ShapeID="_x0000_i1026" DrawAspect="Content" ObjectID="_1821531007" r:id="rId22"/>
        </w:object>
      </w:r>
    </w:p>
    <w:p w14:paraId="6D42C3E7" w14:textId="057AE1EB" w:rsidR="00353559" w:rsidRPr="00C81AFC" w:rsidRDefault="00353559" w:rsidP="00353559">
      <w:pPr>
        <w:pStyle w:val="ad"/>
        <w:spacing w:beforeAutospacing="0" w:after="0" w:afterAutospacing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отсюда следует, что при замене Солнца белым карликом, поток изменится в </w:t>
      </w:r>
      <w:r w:rsidR="00087545" w:rsidRPr="001C7EB4">
        <w:rPr>
          <w:position w:val="-32"/>
          <w:sz w:val="28"/>
          <w:szCs w:val="28"/>
        </w:rPr>
        <w:object w:dxaOrig="2740" w:dyaOrig="800" w14:anchorId="77304686">
          <v:shape id="_x0000_i1027" type="#_x0000_t75" style="width:180pt;height:50.25pt" o:ole="">
            <v:imagedata r:id="rId23" o:title=""/>
          </v:shape>
          <o:OLEObject Type="Embed" ProgID="Equation.3" ShapeID="_x0000_i1027" DrawAspect="Content" ObjectID="_1821531008" r:id="rId24"/>
        </w:object>
      </w:r>
      <w:r w:rsidR="000875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раза, где индекс </w:t>
      </w:r>
      <w:r w:rsidRPr="000B059F">
        <w:rPr>
          <w:position w:val="-4"/>
          <w:sz w:val="28"/>
          <w:szCs w:val="28"/>
        </w:rPr>
        <w:object w:dxaOrig="200" w:dyaOrig="200" w14:anchorId="120E82E3">
          <v:shape id="_x0000_i1028" type="#_x0000_t75" style="width:14.25pt;height:14.25pt" o:ole="">
            <v:imagedata r:id="rId25" o:title=""/>
          </v:shape>
          <o:OLEObject Type="Embed" ProgID="Equation.3" ShapeID="_x0000_i1028" DrawAspect="Content" ObjectID="_1821531009" r:id="rId26"/>
        </w:object>
      </w:r>
      <w:r>
        <w:rPr>
          <w:position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- относится к белому карлику, </w:t>
      </w:r>
      <w:r w:rsidRPr="000B059F">
        <w:rPr>
          <w:position w:val="-6"/>
          <w:sz w:val="28"/>
          <w:szCs w:val="28"/>
        </w:rPr>
        <w:object w:dxaOrig="440" w:dyaOrig="279" w14:anchorId="51BFE9D9">
          <v:shape id="_x0000_i1029" type="#_x0000_t75" style="width:21.75pt;height:14.25pt" o:ole="">
            <v:imagedata r:id="rId27" o:title=""/>
          </v:shape>
          <o:OLEObject Type="Embed" ProgID="Equation.3" ShapeID="_x0000_i1029" DrawAspect="Content" ObjectID="_1821531010" r:id="rId28"/>
        </w:object>
      </w:r>
      <w:r>
        <w:rPr>
          <w:sz w:val="28"/>
          <w:szCs w:val="28"/>
        </w:rPr>
        <w:t xml:space="preserve"> - к Солнцу.</w:t>
      </w:r>
    </w:p>
    <w:p w14:paraId="14CDD83D" w14:textId="35626769" w:rsidR="00B87B30" w:rsidRPr="000468AC" w:rsidRDefault="00DD1A71" w:rsidP="00353559">
      <w:pPr>
        <w:pStyle w:val="ad"/>
        <w:spacing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0468AC">
        <w:rPr>
          <w:sz w:val="28"/>
          <w:szCs w:val="28"/>
        </w:rPr>
        <w:t>То есть приходящий на Землю поток энергии увеличится почти в полтора раза. Потеплеет.</w:t>
      </w:r>
    </w:p>
    <w:p w14:paraId="37ED53D5" w14:textId="77777777" w:rsidR="00B87B30" w:rsidRPr="000468AC" w:rsidRDefault="00DD1A71">
      <w:pPr>
        <w:pStyle w:val="ad"/>
        <w:spacing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0468AC">
        <w:rPr>
          <w:b/>
          <w:sz w:val="28"/>
          <w:szCs w:val="28"/>
        </w:rPr>
        <w:t>3. Система оценивания</w:t>
      </w:r>
      <w:r w:rsidRPr="000468AC">
        <w:rPr>
          <w:sz w:val="28"/>
          <w:szCs w:val="28"/>
        </w:rPr>
        <w:t>. Максимальное количество баллов за решение данной задачи – 8. Указание, что климат зависит от потока энергии, оценивается в 2 балла. Выражение для потока энергии, с учетом формулы для светимости, оценивается в 2 балла. Выражение для отношения потоков энергии оценивается в 2 балла, числовой ответ оценивается также в 2 балла.</w:t>
      </w:r>
    </w:p>
    <w:p w14:paraId="26B5EAA5" w14:textId="77777777" w:rsidR="00B87B30" w:rsidRPr="000468AC" w:rsidRDefault="00B87B30">
      <w:pPr>
        <w:spacing w:after="0" w:line="360" w:lineRule="auto"/>
        <w:jc w:val="both"/>
        <w:rPr>
          <w:color w:val="auto"/>
        </w:rPr>
      </w:pPr>
    </w:p>
    <w:p w14:paraId="2BF794BC" w14:textId="606BC44D" w:rsidR="00B87B30" w:rsidRPr="000468AC" w:rsidRDefault="00DD1A71">
      <w:pPr>
        <w:spacing w:after="0" w:line="360" w:lineRule="auto"/>
        <w:jc w:val="both"/>
        <w:rPr>
          <w:b/>
          <w:color w:val="auto"/>
        </w:rPr>
      </w:pPr>
      <w:r w:rsidRPr="000468AC">
        <w:rPr>
          <w:b/>
          <w:color w:val="auto"/>
        </w:rPr>
        <w:t>4. Условие. Сколько времени есть у землян-марсианских поселенцев после обнаружения вспышки на Солнце, чтобы спрятаться в пещере? Зачем марсианским поселенцам прятаться?</w:t>
      </w:r>
      <w:r w:rsidR="00D02667" w:rsidRPr="000468AC">
        <w:rPr>
          <w:b/>
          <w:bCs/>
          <w:color w:val="auto"/>
        </w:rPr>
        <w:t xml:space="preserve"> Большая полуось орбиты Марса 228 млн км</w:t>
      </w:r>
      <w:r w:rsidR="009F5E3B">
        <w:rPr>
          <w:b/>
          <w:bCs/>
          <w:color w:val="auto"/>
        </w:rPr>
        <w:t>,</w:t>
      </w:r>
      <w:r w:rsidR="00D02667" w:rsidRPr="000468AC">
        <w:rPr>
          <w:b/>
          <w:bCs/>
          <w:color w:val="auto"/>
        </w:rPr>
        <w:t xml:space="preserve"> эксцентриситет невелик.</w:t>
      </w:r>
      <w:r w:rsidR="00D02667" w:rsidRPr="000468AC">
        <w:rPr>
          <w:color w:val="auto"/>
        </w:rPr>
        <w:t xml:space="preserve">  </w:t>
      </w:r>
    </w:p>
    <w:p w14:paraId="5411AD23" w14:textId="77777777" w:rsidR="00B87B30" w:rsidRPr="000468AC" w:rsidRDefault="00B87B30">
      <w:pPr>
        <w:spacing w:after="0" w:line="360" w:lineRule="auto"/>
        <w:jc w:val="both"/>
        <w:rPr>
          <w:b/>
          <w:color w:val="auto"/>
        </w:rPr>
      </w:pPr>
    </w:p>
    <w:p w14:paraId="452C0470" w14:textId="0D378518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b/>
          <w:color w:val="auto"/>
        </w:rPr>
        <w:t>4. Решение</w:t>
      </w:r>
      <w:r w:rsidRPr="000468AC">
        <w:rPr>
          <w:color w:val="auto"/>
        </w:rPr>
        <w:t xml:space="preserve">. Электромагнитное излучение придет в момент визуального обнаружения вспышки марсианами. Корпускулярное излучение - поток ионизованных частиц (состоит в основном из электронов, протонов и ядер гелия), истекает из солнечной короны со скоростью 300—1200 км/с в окружающее космическое пространство, что намного меньше скорости </w:t>
      </w:r>
      <w:r w:rsidRPr="00D02667">
        <w:rPr>
          <w:color w:val="auto"/>
        </w:rPr>
        <w:lastRenderedPageBreak/>
        <w:t xml:space="preserve">распространения излучения. </w:t>
      </w:r>
      <w:r w:rsidR="00D02667" w:rsidRPr="00D02667">
        <w:rPr>
          <w:color w:val="auto"/>
        </w:rPr>
        <w:t>По условию, б</w:t>
      </w:r>
      <w:r w:rsidRPr="00D02667">
        <w:rPr>
          <w:color w:val="auto"/>
        </w:rPr>
        <w:t>ольшая полуось орбиты Марса 228 млн км, эксцентриситет невелик. Если принять скорость</w:t>
      </w:r>
      <w:r w:rsidRPr="000468AC">
        <w:rPr>
          <w:color w:val="auto"/>
        </w:rPr>
        <w:t xml:space="preserve"> распространения корпускулярного излучения 1000 км/с, то оно дойдет примерно через </w:t>
      </w:r>
      <w:proofErr w:type="gramStart"/>
      <w:r w:rsidRPr="000468AC">
        <w:rPr>
          <w:rFonts w:eastAsia="Calibri"/>
          <w:color w:val="auto"/>
        </w:rPr>
        <w:t xml:space="preserve">2.6 </w:t>
      </w:r>
      <w:r w:rsidRPr="000468AC">
        <w:rPr>
          <w:color w:val="auto"/>
        </w:rPr>
        <w:t xml:space="preserve"> суток</w:t>
      </w:r>
      <w:proofErr w:type="gramEnd"/>
      <w:r w:rsidRPr="000468AC">
        <w:rPr>
          <w:color w:val="auto"/>
        </w:rPr>
        <w:t xml:space="preserve">. Поэтому у Марсиан </w:t>
      </w:r>
      <w:proofErr w:type="gramStart"/>
      <w:r w:rsidRPr="000468AC">
        <w:rPr>
          <w:color w:val="auto"/>
        </w:rPr>
        <w:t>около  2.6</w:t>
      </w:r>
      <w:proofErr w:type="gramEnd"/>
      <w:r w:rsidRPr="000468AC">
        <w:rPr>
          <w:color w:val="auto"/>
        </w:rPr>
        <w:t xml:space="preserve"> суток.</w:t>
      </w:r>
    </w:p>
    <w:p w14:paraId="44B305AB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 xml:space="preserve">Корпускулярные частицы с высокими скоростями вызывают опасность для живых организмов. На Марсе очень слабое магнитное поле, которого </w:t>
      </w:r>
      <w:proofErr w:type="gramStart"/>
      <w:r w:rsidRPr="000468AC">
        <w:rPr>
          <w:color w:val="auto"/>
        </w:rPr>
        <w:t>не достаточно</w:t>
      </w:r>
      <w:proofErr w:type="gramEnd"/>
      <w:r w:rsidRPr="000468AC">
        <w:rPr>
          <w:color w:val="auto"/>
        </w:rPr>
        <w:t xml:space="preserve"> для отведения частиц на полюса. Давление марсианской атмосферы примерно в 200 раз меньше земного. В земной атмосфере высокоэнергичные частицы вызывают атмосферные ливни, в которых энергия одной частицы уменьшается, разделяясь на энергию сотен частиц. В разреженной марсианской атмосфере есть вероятность того, что высокоэнергичная частица долетит до поверхности планеты.</w:t>
      </w:r>
    </w:p>
    <w:p w14:paraId="22ED47D1" w14:textId="77777777" w:rsidR="00B87B30" w:rsidRPr="000468AC" w:rsidRDefault="00DD1A71">
      <w:pPr>
        <w:spacing w:line="360" w:lineRule="auto"/>
        <w:jc w:val="both"/>
        <w:rPr>
          <w:color w:val="auto"/>
        </w:rPr>
      </w:pPr>
      <w:r w:rsidRPr="000468AC">
        <w:rPr>
          <w:b/>
          <w:color w:val="auto"/>
        </w:rPr>
        <w:t>4. Система оценивания</w:t>
      </w:r>
      <w:r w:rsidRPr="000468AC">
        <w:rPr>
          <w:color w:val="auto"/>
        </w:rPr>
        <w:t>. Максимальное количество баллов за решение данной задачи – 8. За указание того, что в момент вспышки на Солнце выделяется электромагнитное и корпускулярное излучение, ставится 2 балла. За определение времени распространения корпускулярного излучения до Марса выставляется еще 2 балла. Указание роли магнитного поля оценивается в 2 балла, еще 2 балла выставляются за указание роли атмосферы.</w:t>
      </w:r>
    </w:p>
    <w:p w14:paraId="03E8D67A" w14:textId="77777777" w:rsidR="00B87B30" w:rsidRPr="00DD1A71" w:rsidRDefault="00B87B30" w:rsidP="00DD1A71">
      <w:pPr>
        <w:spacing w:after="0" w:line="360" w:lineRule="auto"/>
        <w:jc w:val="both"/>
        <w:rPr>
          <w:b/>
          <w:color w:val="auto"/>
        </w:rPr>
      </w:pPr>
    </w:p>
    <w:p w14:paraId="1678A69E" w14:textId="25F9B147" w:rsidR="00B87B30" w:rsidRPr="00DD1A71" w:rsidRDefault="00DD1A71" w:rsidP="00DD1A71">
      <w:pPr>
        <w:spacing w:after="0" w:line="360" w:lineRule="auto"/>
        <w:jc w:val="both"/>
        <w:rPr>
          <w:b/>
          <w:color w:val="auto"/>
        </w:rPr>
      </w:pPr>
      <w:r w:rsidRPr="00DD1A71">
        <w:rPr>
          <w:b/>
          <w:color w:val="auto"/>
        </w:rPr>
        <w:t>5. Условие. Вечером в 20 часов в зените пролетел ИСЗ серии «Космос», имеющий период обращения 1 час 45 мин. В какой части неба и, примерно, на какой высоте он будет виден на следующем витке (через 1 час 45 мин)?</w:t>
      </w:r>
    </w:p>
    <w:p w14:paraId="2D9CB9E4" w14:textId="77777777" w:rsidR="00B87B30" w:rsidRPr="00DD1A71" w:rsidRDefault="00DD1A71" w:rsidP="00DD1A71">
      <w:pPr>
        <w:spacing w:after="0" w:line="360" w:lineRule="auto"/>
        <w:jc w:val="both"/>
        <w:rPr>
          <w:color w:val="auto"/>
        </w:rPr>
      </w:pPr>
      <w:r w:rsidRPr="00DD1A71">
        <w:rPr>
          <w:b/>
          <w:color w:val="auto"/>
        </w:rPr>
        <w:t>5. Решение</w:t>
      </w:r>
      <w:r w:rsidRPr="00DD1A71">
        <w:rPr>
          <w:color w:val="auto"/>
        </w:rPr>
        <w:t xml:space="preserve">. По третьему закону Кеплера </w:t>
      </w:r>
      <m:oMath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color w:val="auto"/>
                  </w:rPr>
                </m:ctrlPr>
              </m:sSubSupPr>
              <m:e>
                <m:r>
                  <w:rPr>
                    <w:rFonts w:ascii="Cambria Math" w:hAnsi="Cambria Math"/>
                    <w:color w:val="auto"/>
                  </w:rPr>
                  <m:t>T</m:t>
                </m:r>
              </m:e>
              <m:sub>
                <m:r>
                  <w:rPr>
                    <w:rFonts w:ascii="Cambria Math" w:hAnsi="Cambria Math"/>
                    <w:color w:val="auto"/>
                  </w:rPr>
                  <m:t>1</m:t>
                </m:r>
              </m:sub>
              <m:sup>
                <m:r>
                  <w:rPr>
                    <w:rFonts w:ascii="Cambria Math" w:hAnsi="Cambria Math"/>
                    <w:color w:val="auto"/>
                  </w:rPr>
                  <m:t>2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  <w:color w:val="auto"/>
                  </w:rPr>
                </m:ctrlPr>
              </m:sSubSupPr>
              <m:e>
                <m:r>
                  <w:rPr>
                    <w:rFonts w:ascii="Cambria Math" w:hAnsi="Cambria Math"/>
                    <w:color w:val="auto"/>
                  </w:rPr>
                  <m:t>T</m:t>
                </m:r>
              </m:e>
              <m:sub>
                <m:r>
                  <w:rPr>
                    <w:rFonts w:ascii="Cambria Math" w:hAnsi="Cambria Math"/>
                    <w:color w:val="auto"/>
                  </w:rPr>
                  <m:t>2</m:t>
                </m:r>
              </m:sub>
              <m:sup>
                <m:r>
                  <w:rPr>
                    <w:rFonts w:ascii="Cambria Math" w:hAnsi="Cambria Math"/>
                    <w:color w:val="auto"/>
                  </w:rPr>
                  <m:t>2</m:t>
                </m:r>
              </m:sup>
            </m:sSubSup>
          </m:den>
        </m:f>
        <m:r>
          <w:rPr>
            <w:rFonts w:ascii="Cambria Math" w:hAnsi="Cambria Math"/>
            <w:color w:val="auto"/>
          </w:rPr>
          <m:t>=</m:t>
        </m:r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color w:val="auto"/>
                  </w:rPr>
                </m:ctrlPr>
              </m:sSubSupPr>
              <m:e>
                <m:r>
                  <w:rPr>
                    <w:rFonts w:ascii="Cambria Math" w:hAnsi="Cambria Math"/>
                    <w:color w:val="auto"/>
                  </w:rPr>
                  <m:t>a</m:t>
                </m:r>
              </m:e>
              <m:sub>
                <m:r>
                  <w:rPr>
                    <w:rFonts w:ascii="Cambria Math" w:hAnsi="Cambria Math"/>
                    <w:color w:val="auto"/>
                  </w:rPr>
                  <m:t>1</m:t>
                </m:r>
              </m:sub>
              <m:sup>
                <m:r>
                  <w:rPr>
                    <w:rFonts w:ascii="Cambria Math" w:hAnsi="Cambria Math"/>
                    <w:color w:val="auto"/>
                  </w:rPr>
                  <m:t>3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  <w:color w:val="auto"/>
                  </w:rPr>
                </m:ctrlPr>
              </m:sSubSupPr>
              <m:e>
                <m:r>
                  <w:rPr>
                    <w:rFonts w:ascii="Cambria Math" w:hAnsi="Cambria Math"/>
                    <w:color w:val="auto"/>
                  </w:rPr>
                  <m:t>a</m:t>
                </m:r>
              </m:e>
              <m:sub>
                <m:r>
                  <w:rPr>
                    <w:rFonts w:ascii="Cambria Math" w:hAnsi="Cambria Math"/>
                    <w:color w:val="auto"/>
                  </w:rPr>
                  <m:t>2</m:t>
                </m:r>
              </m:sub>
              <m:sup>
                <m:r>
                  <w:rPr>
                    <w:rFonts w:ascii="Cambria Math" w:hAnsi="Cambria Math"/>
                    <w:color w:val="auto"/>
                  </w:rPr>
                  <m:t>3</m:t>
                </m:r>
              </m:sup>
            </m:sSubSup>
          </m:den>
        </m:f>
      </m:oMath>
      <w:r w:rsidRPr="00DD1A71">
        <w:rPr>
          <w:color w:val="auto"/>
        </w:rPr>
        <w:t xml:space="preserve">, используя для сравнения данные о Луне, вычислим большую полуось орбиты спутника </w:t>
      </w:r>
      <w:r w:rsidRPr="00DD1A71">
        <w:rPr>
          <w:i/>
          <w:color w:val="auto"/>
        </w:rPr>
        <w:t>а</w:t>
      </w:r>
      <w:r w:rsidRPr="00DD1A71">
        <w:rPr>
          <w:color w:val="auto"/>
        </w:rPr>
        <w:t xml:space="preserve"> = 7032 км. При радиусе Земли 6378 км, имеем высоту спутника равной 655 км.</w:t>
      </w:r>
    </w:p>
    <w:p w14:paraId="70942609" w14:textId="3F76E5DC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>Орбита спутника в пространстве не меняет своего положения, а Земля внутри нее совершает обороты с периодом 24 часа. Следовательно, за 1</w:t>
      </w:r>
      <w:r w:rsidR="006A579C">
        <w:rPr>
          <w:color w:val="auto"/>
        </w:rPr>
        <w:t>.</w:t>
      </w:r>
      <w:r w:rsidRPr="000468AC">
        <w:rPr>
          <w:color w:val="auto"/>
        </w:rPr>
        <w:t xml:space="preserve">75 часа </w:t>
      </w:r>
      <w:r w:rsidRPr="000468AC">
        <w:rPr>
          <w:color w:val="auto"/>
        </w:rPr>
        <w:lastRenderedPageBreak/>
        <w:t>Земля повернется на 26</w:t>
      </w:r>
      <w:r w:rsidR="006A579C">
        <w:rPr>
          <w:color w:val="auto"/>
        </w:rPr>
        <w:t>.</w:t>
      </w:r>
      <w:r w:rsidRPr="000468AC">
        <w:rPr>
          <w:color w:val="auto"/>
        </w:rPr>
        <w:t xml:space="preserve">25 градуса, и на эту величину по долготе сместится </w:t>
      </w:r>
      <w:proofErr w:type="spellStart"/>
      <w:r w:rsidRPr="000468AC">
        <w:rPr>
          <w:color w:val="auto"/>
        </w:rPr>
        <w:t>подспутниковая</w:t>
      </w:r>
      <w:proofErr w:type="spellEnd"/>
      <w:r w:rsidRPr="000468AC">
        <w:rPr>
          <w:color w:val="auto"/>
        </w:rPr>
        <w:t xml:space="preserve"> точка находящегося в зените спутника. Так как Земля вращается с запада на восток, то смещение произойдет к западу. Смещению   </w:t>
      </w:r>
      <w:proofErr w:type="spellStart"/>
      <w:r w:rsidRPr="000468AC">
        <w:rPr>
          <w:color w:val="auto"/>
        </w:rPr>
        <w:t>подспутниковой</w:t>
      </w:r>
      <w:proofErr w:type="spellEnd"/>
      <w:r w:rsidRPr="000468AC">
        <w:rPr>
          <w:color w:val="auto"/>
        </w:rPr>
        <w:t xml:space="preserve"> точки по долготе на 26</w:t>
      </w:r>
      <w:r w:rsidR="006A579C">
        <w:rPr>
          <w:color w:val="auto"/>
        </w:rPr>
        <w:t>.</w:t>
      </w:r>
      <w:r w:rsidRPr="000468AC">
        <w:rPr>
          <w:color w:val="auto"/>
        </w:rPr>
        <w:t>25 градусов соответствует, примерно, расстояние в 3000 км. При высоте 655 км спутник будет наблюдаться низко у горизонта в западной части неба.</w:t>
      </w:r>
    </w:p>
    <w:p w14:paraId="7E8408AC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b/>
          <w:color w:val="auto"/>
        </w:rPr>
        <w:t>5. Система оценивания</w:t>
      </w:r>
      <w:r w:rsidRPr="000468AC">
        <w:rPr>
          <w:color w:val="auto"/>
        </w:rPr>
        <w:t>. Максимальное количество баллов за решение данной задачи – 8. За вычисление большой полуоси орбиты спутника выставляется 2 балла. Определение угла поворота Земли через время, равное периоду обращения спутника, оценивается в 2 балла. Определение расстояния, соответствующего углу поворота, оценивается в 2 балла. Определение направления наблюдения спутника на следующем витке оценивается в 2 балла.</w:t>
      </w:r>
    </w:p>
    <w:p w14:paraId="2A4DB3C9" w14:textId="77777777" w:rsidR="00B87B30" w:rsidRPr="000468AC" w:rsidRDefault="00B87B30">
      <w:pPr>
        <w:pStyle w:val="ac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F6DEE5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68AC">
        <w:rPr>
          <w:rFonts w:ascii="Times New Roman" w:hAnsi="Times New Roman" w:cs="Times New Roman"/>
          <w:b/>
          <w:sz w:val="28"/>
          <w:szCs w:val="28"/>
        </w:rPr>
        <w:t>6. Условие. Вычислить среднее значение ежедневного запаздывания восходов и заходов Луны, объяснить причину. Наклоном орбиты Луны к плоскости эклиптики пренебречь.</w:t>
      </w:r>
    </w:p>
    <w:p w14:paraId="76D1A57E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468AC">
        <w:rPr>
          <w:rFonts w:ascii="Times New Roman" w:hAnsi="Times New Roman" w:cs="Times New Roman"/>
          <w:b/>
          <w:sz w:val="28"/>
          <w:szCs w:val="28"/>
        </w:rPr>
        <w:t>6. Решение.</w:t>
      </w:r>
    </w:p>
    <w:p w14:paraId="63C6DCB8" w14:textId="77777777" w:rsidR="00B87B30" w:rsidRPr="000468AC" w:rsidRDefault="00DD1A71">
      <w:pPr>
        <w:pStyle w:val="ac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468AC">
        <w:rPr>
          <w:noProof/>
          <w:lang w:eastAsia="ru-RU"/>
        </w:rPr>
        <w:drawing>
          <wp:inline distT="0" distB="0" distL="0" distR="0" wp14:anchorId="5F3A7952" wp14:editId="614D3480">
            <wp:extent cx="3590925" cy="3013710"/>
            <wp:effectExtent l="0" t="0" r="0" b="0"/>
            <wp:docPr id="1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301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E58AE" w14:textId="77777777" w:rsidR="00B87B30" w:rsidRPr="000468AC" w:rsidRDefault="00DD1A71">
      <w:pPr>
        <w:pStyle w:val="ac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468AC">
        <w:rPr>
          <w:rFonts w:ascii="Times New Roman" w:hAnsi="Times New Roman" w:cs="Times New Roman"/>
          <w:i/>
          <w:sz w:val="28"/>
          <w:szCs w:val="28"/>
        </w:rPr>
        <w:t>Рис. Иллюстрация момента восхода при суточном вращении светила.</w:t>
      </w:r>
    </w:p>
    <w:p w14:paraId="446D033F" w14:textId="77777777" w:rsidR="00B87B30" w:rsidRPr="000468AC" w:rsidRDefault="00B87B30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5226147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lastRenderedPageBreak/>
        <w:t>Восход Луны (Солнца) — это появление светила над горизонтом.</w:t>
      </w:r>
    </w:p>
    <w:p w14:paraId="32FAAF05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>Солнце, кроме суточного движения, совершаемого совместно со звездами, имеет еще видимое перемещение по сфере с годовым периодом в сторону противоположную вращению Земли. Круг на небесной сфере, по которому перемещается Солнце, называется эклиптикой, наклоненный к плоскости экватора под постоянным углом ε = 23°27</w:t>
      </w:r>
      <w:proofErr w:type="gramStart"/>
      <w:r w:rsidRPr="000468AC">
        <w:rPr>
          <w:rFonts w:ascii="Times New Roman" w:hAnsi="Times New Roman" w:cs="Times New Roman"/>
          <w:sz w:val="28"/>
          <w:szCs w:val="28"/>
        </w:rPr>
        <w:t>' .</w:t>
      </w:r>
      <w:proofErr w:type="gramEnd"/>
    </w:p>
    <w:p w14:paraId="56191E91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>Луна, как и Солнце, движется по небесной сфере в сторону противоположную вращению Земли вдоль линии эклиптики (можно считать по экватору), но совершает полный оборот не за 365 дней, а примерно за месяц – 30 дней. Отсюда, Луна смещается за сутки на ≈ 12 градусов (360</w:t>
      </w:r>
      <w:r w:rsidRPr="000468AC">
        <w:rPr>
          <w:rFonts w:ascii="Times New Roman" w:hAnsi="Times New Roman" w:cs="Times New Roman"/>
          <w:sz w:val="28"/>
          <w:szCs w:val="28"/>
          <w:vertAlign w:val="superscript"/>
        </w:rPr>
        <w:t xml:space="preserve">0 </w:t>
      </w:r>
      <w:r w:rsidRPr="000468AC">
        <w:rPr>
          <w:rFonts w:ascii="Times New Roman" w:hAnsi="Times New Roman" w:cs="Times New Roman"/>
          <w:sz w:val="28"/>
          <w:szCs w:val="28"/>
        </w:rPr>
        <w:t>/30), что вызывает запаздывание восхода на ≈ 48 минут.</w:t>
      </w:r>
    </w:p>
    <w:p w14:paraId="1CB69305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>Отклонение Луны от экватора на ± 23°27' ± 5° создает дополнительные колебания времени запаздывания, аналогично тому, как это происходит с восходами Солнца в летние и зимние периоды.</w:t>
      </w:r>
    </w:p>
    <w:p w14:paraId="2332E156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b/>
          <w:sz w:val="28"/>
          <w:szCs w:val="28"/>
        </w:rPr>
        <w:t>6. Система оценивания</w:t>
      </w:r>
      <w:r w:rsidRPr="000468AC">
        <w:rPr>
          <w:rFonts w:ascii="Times New Roman" w:hAnsi="Times New Roman" w:cs="Times New Roman"/>
          <w:sz w:val="28"/>
          <w:szCs w:val="28"/>
        </w:rPr>
        <w:t>.</w:t>
      </w:r>
    </w:p>
    <w:p w14:paraId="71FB74C2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>Максимальное количество баллов за решение данной задачи – 6.</w:t>
      </w:r>
    </w:p>
    <w:p w14:paraId="56BB327B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>Указание, что восход Луны — это появление светила над горизонтом - 1 балл.</w:t>
      </w:r>
    </w:p>
    <w:p w14:paraId="668C8A33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>Указание, что Луна перемещается по небу вследствие суточного вращения Земли, а также вследствие своего движения по эклиптике – 1 балл.</w:t>
      </w:r>
    </w:p>
    <w:p w14:paraId="389EA77C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>Определение смещения Луны за сутки, в градусах – 1 балл.</w:t>
      </w:r>
    </w:p>
    <w:p w14:paraId="398C1B89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>Определение времени запаздывания восхода Луны – 1 балл.</w:t>
      </w:r>
    </w:p>
    <w:p w14:paraId="4F09284A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>Указание колебания времени запаздывания восхода за счет отклонения от экватора в сторону больших и меньших склонений – 2 балла.</w:t>
      </w:r>
    </w:p>
    <w:p w14:paraId="2D5B90B3" w14:textId="77777777" w:rsidR="00B87B30" w:rsidRPr="000468AC" w:rsidRDefault="00B87B30">
      <w:pPr>
        <w:pStyle w:val="ac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CAF97F" w14:textId="77777777" w:rsidR="00B87B30" w:rsidRPr="000468AC" w:rsidRDefault="00B87B30">
      <w:pPr>
        <w:spacing w:after="0" w:line="360" w:lineRule="auto"/>
        <w:jc w:val="both"/>
        <w:rPr>
          <w:b/>
          <w:color w:val="auto"/>
          <w:u w:val="single"/>
        </w:rPr>
      </w:pPr>
    </w:p>
    <w:p w14:paraId="01D24825" w14:textId="77777777" w:rsidR="00B87B30" w:rsidRPr="000468AC" w:rsidRDefault="00DD1A71">
      <w:pPr>
        <w:spacing w:after="0" w:line="360" w:lineRule="auto"/>
        <w:rPr>
          <w:b/>
          <w:color w:val="auto"/>
          <w:highlight w:val="red"/>
        </w:rPr>
      </w:pPr>
      <w:r w:rsidRPr="000468AC">
        <w:rPr>
          <w:b/>
          <w:color w:val="auto"/>
          <w:highlight w:val="green"/>
          <w:u w:val="single"/>
        </w:rPr>
        <w:t>11 класс</w:t>
      </w:r>
      <w:r w:rsidRPr="000468AC">
        <w:rPr>
          <w:b/>
          <w:color w:val="auto"/>
          <w:highlight w:val="red"/>
        </w:rPr>
        <w:t xml:space="preserve"> </w:t>
      </w:r>
    </w:p>
    <w:p w14:paraId="7B266018" w14:textId="77777777" w:rsidR="00B87B30" w:rsidRPr="000468AC" w:rsidRDefault="00DD1A71">
      <w:pPr>
        <w:spacing w:after="0" w:line="360" w:lineRule="auto"/>
        <w:rPr>
          <w:b/>
          <w:color w:val="auto"/>
          <w:u w:val="single"/>
        </w:rPr>
      </w:pPr>
      <w:r w:rsidRPr="000468AC">
        <w:rPr>
          <w:b/>
          <w:color w:val="auto"/>
          <w:u w:val="single"/>
        </w:rPr>
        <w:t>Предлагается 6 заданий.</w:t>
      </w:r>
    </w:p>
    <w:p w14:paraId="0A4182D1" w14:textId="77777777" w:rsidR="00B87B30" w:rsidRPr="000468AC" w:rsidRDefault="00DD1A71">
      <w:pPr>
        <w:spacing w:after="0" w:line="360" w:lineRule="auto"/>
        <w:rPr>
          <w:color w:val="auto"/>
          <w:u w:val="single"/>
        </w:rPr>
      </w:pPr>
      <w:r w:rsidRPr="000468AC">
        <w:rPr>
          <w:b/>
          <w:color w:val="auto"/>
          <w:u w:val="single"/>
        </w:rPr>
        <w:t>Рекомендуемое в приказе время проведения олимпиады 90 минут.</w:t>
      </w:r>
    </w:p>
    <w:p w14:paraId="0E444D57" w14:textId="77777777" w:rsidR="00B87B30" w:rsidRPr="000468AC" w:rsidRDefault="00DD1A71">
      <w:pPr>
        <w:spacing w:after="0" w:line="360" w:lineRule="auto"/>
        <w:rPr>
          <w:b/>
          <w:color w:val="auto"/>
          <w:u w:val="single"/>
        </w:rPr>
      </w:pPr>
      <w:r w:rsidRPr="000468AC">
        <w:rPr>
          <w:b/>
          <w:color w:val="auto"/>
          <w:u w:val="single"/>
        </w:rPr>
        <w:t>Максимальное количество баллов за олимпиаду в 11 классе 52</w:t>
      </w:r>
    </w:p>
    <w:p w14:paraId="6D57CC08" w14:textId="77777777" w:rsidR="00B87B30" w:rsidRPr="000468AC" w:rsidRDefault="00B87B30">
      <w:pPr>
        <w:spacing w:after="0" w:line="360" w:lineRule="auto"/>
        <w:rPr>
          <w:b/>
          <w:bCs/>
          <w:color w:val="auto"/>
        </w:rPr>
      </w:pPr>
      <w:bookmarkStart w:id="2" w:name="_Hlk210053265"/>
    </w:p>
    <w:p w14:paraId="5C3B4F68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68AC">
        <w:rPr>
          <w:rFonts w:ascii="Times New Roman" w:hAnsi="Times New Roman" w:cs="Times New Roman"/>
          <w:b/>
          <w:sz w:val="28"/>
          <w:szCs w:val="28"/>
        </w:rPr>
        <w:t>1. Условие. Инопланетяне, живущие в ближайшей к нам галактике М 31, туманность Андромеды (см. рисунок 1), вооружились телескопами и рассматривают нашу Галактику – Млечный путь в надежде обнаружить жизнь.</w:t>
      </w:r>
    </w:p>
    <w:p w14:paraId="6A623666" w14:textId="77777777" w:rsidR="00B87B30" w:rsidRPr="000468AC" w:rsidRDefault="00DD1A71">
      <w:pPr>
        <w:spacing w:after="0" w:line="360" w:lineRule="auto"/>
        <w:jc w:val="center"/>
        <w:rPr>
          <w:color w:val="auto"/>
          <w:lang w:eastAsia="ru-RU"/>
        </w:rPr>
      </w:pPr>
      <w:r w:rsidRPr="000468AC">
        <w:rPr>
          <w:noProof/>
          <w:color w:val="auto"/>
          <w:lang w:eastAsia="ru-RU"/>
        </w:rPr>
        <w:drawing>
          <wp:inline distT="0" distB="0" distL="0" distR="0" wp14:anchorId="69E3FA0C" wp14:editId="69FC9F9C">
            <wp:extent cx="3990975" cy="3402965"/>
            <wp:effectExtent l="0" t="0" r="0" b="0"/>
            <wp:docPr id="17" name="Рисунок 0" descr="андроме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0" descr="андромеда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340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DDD4A" w14:textId="77777777" w:rsidR="00B87B30" w:rsidRPr="000468AC" w:rsidRDefault="00DD1A71">
      <w:pPr>
        <w:spacing w:after="0" w:line="360" w:lineRule="auto"/>
        <w:jc w:val="center"/>
        <w:rPr>
          <w:color w:val="auto"/>
          <w:lang w:eastAsia="ru-RU"/>
        </w:rPr>
      </w:pPr>
      <w:r w:rsidRPr="000468AC">
        <w:rPr>
          <w:color w:val="auto"/>
          <w:lang w:eastAsia="ru-RU"/>
        </w:rPr>
        <w:t>Рис. 1. Расположение галактики М 31на небесной сфере.</w:t>
      </w:r>
    </w:p>
    <w:p w14:paraId="78AF51D8" w14:textId="77777777" w:rsidR="00B87B30" w:rsidRPr="000468AC" w:rsidRDefault="00B87B30">
      <w:pPr>
        <w:spacing w:after="0" w:line="360" w:lineRule="auto"/>
        <w:jc w:val="center"/>
        <w:rPr>
          <w:color w:val="auto"/>
          <w:lang w:eastAsia="ru-RU"/>
        </w:rPr>
      </w:pPr>
    </w:p>
    <w:p w14:paraId="78E3D63C" w14:textId="77777777" w:rsidR="00B87B30" w:rsidRPr="00F91617" w:rsidRDefault="00DD1A71">
      <w:pPr>
        <w:spacing w:after="0" w:line="360" w:lineRule="auto"/>
        <w:jc w:val="both"/>
        <w:rPr>
          <w:b/>
          <w:bCs/>
          <w:color w:val="auto"/>
          <w:lang w:eastAsia="ru-RU"/>
        </w:rPr>
      </w:pPr>
      <w:r w:rsidRPr="00F91617">
        <w:rPr>
          <w:b/>
          <w:bCs/>
          <w:color w:val="auto"/>
          <w:lang w:eastAsia="ru-RU"/>
        </w:rPr>
        <w:t xml:space="preserve">Какой представляется им наша Галактика? Выбери подходящую по внешнему виду галактику из рисунка 2 по классификации каталога </w:t>
      </w:r>
      <w:proofErr w:type="spellStart"/>
      <w:r w:rsidRPr="00F91617">
        <w:rPr>
          <w:b/>
          <w:bCs/>
          <w:color w:val="auto"/>
          <w:lang w:eastAsia="ru-RU"/>
        </w:rPr>
        <w:t>Мессье</w:t>
      </w:r>
      <w:proofErr w:type="spellEnd"/>
      <w:r w:rsidRPr="00F91617">
        <w:rPr>
          <w:b/>
          <w:bCs/>
          <w:color w:val="auto"/>
          <w:lang w:eastAsia="ru-RU"/>
        </w:rPr>
        <w:t>.</w:t>
      </w:r>
    </w:p>
    <w:p w14:paraId="579EA4EC" w14:textId="3840D6F4" w:rsidR="00B87B30" w:rsidRPr="00F91617" w:rsidRDefault="00DD1A71">
      <w:pPr>
        <w:spacing w:after="0" w:line="360" w:lineRule="auto"/>
        <w:jc w:val="both"/>
        <w:rPr>
          <w:b/>
          <w:bCs/>
          <w:color w:val="auto"/>
          <w:lang w:eastAsia="ru-RU"/>
        </w:rPr>
      </w:pPr>
      <w:r w:rsidRPr="00F91617">
        <w:rPr>
          <w:b/>
          <w:bCs/>
          <w:color w:val="auto"/>
          <w:lang w:eastAsia="ru-RU"/>
        </w:rPr>
        <w:t>Обоснуй выбор ответа и кратко охарактеризуй основные особенности других представленных галактик.</w:t>
      </w:r>
      <w:bookmarkStart w:id="3" w:name="_Hlk210053306"/>
    </w:p>
    <w:bookmarkEnd w:id="2"/>
    <w:p w14:paraId="7C29C593" w14:textId="77777777" w:rsidR="00B87B30" w:rsidRPr="000468AC" w:rsidRDefault="00DD1A71">
      <w:pPr>
        <w:spacing w:after="0" w:line="360" w:lineRule="auto"/>
        <w:rPr>
          <w:color w:val="auto"/>
        </w:rPr>
      </w:pPr>
      <w:r w:rsidRPr="000468AC">
        <w:rPr>
          <w:noProof/>
          <w:color w:val="auto"/>
          <w:lang w:eastAsia="ru-RU"/>
        </w:rPr>
        <w:lastRenderedPageBreak/>
        <w:drawing>
          <wp:inline distT="0" distB="0" distL="0" distR="0" wp14:anchorId="1B840A2D" wp14:editId="33872668">
            <wp:extent cx="5158740" cy="7239000"/>
            <wp:effectExtent l="0" t="0" r="0" b="0"/>
            <wp:docPr id="18" name="Рисунок 1" descr="галакт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" descr="галактики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74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DA26B" w14:textId="77777777" w:rsidR="00B87B30" w:rsidRPr="000468AC" w:rsidRDefault="00DD1A71">
      <w:pPr>
        <w:spacing w:after="0" w:line="360" w:lineRule="auto"/>
        <w:jc w:val="center"/>
        <w:rPr>
          <w:color w:val="auto"/>
        </w:rPr>
      </w:pPr>
      <w:r w:rsidRPr="000468AC">
        <w:rPr>
          <w:color w:val="auto"/>
        </w:rPr>
        <w:t xml:space="preserve">Рис.2. </w:t>
      </w:r>
      <w:proofErr w:type="gramStart"/>
      <w:r w:rsidRPr="000468AC">
        <w:rPr>
          <w:color w:val="auto"/>
        </w:rPr>
        <w:t>Виды  галактик</w:t>
      </w:r>
      <w:proofErr w:type="gramEnd"/>
      <w:r w:rsidRPr="000468AC">
        <w:rPr>
          <w:color w:val="auto"/>
        </w:rPr>
        <w:t>.</w:t>
      </w:r>
    </w:p>
    <w:bookmarkEnd w:id="3"/>
    <w:p w14:paraId="799CD32F" w14:textId="77777777" w:rsidR="00B87B30" w:rsidRPr="000468AC" w:rsidRDefault="00DD1A71">
      <w:pPr>
        <w:spacing w:after="0" w:line="360" w:lineRule="auto"/>
        <w:rPr>
          <w:b/>
          <w:color w:val="auto"/>
        </w:rPr>
      </w:pPr>
      <w:r w:rsidRPr="000468AC">
        <w:rPr>
          <w:b/>
          <w:color w:val="auto"/>
        </w:rPr>
        <w:t>1. Решение.</w:t>
      </w:r>
    </w:p>
    <w:p w14:paraId="105EBCFF" w14:textId="77777777" w:rsidR="00B87B30" w:rsidRPr="000468AC" w:rsidRDefault="00DD1A71">
      <w:pPr>
        <w:spacing w:after="0" w:line="360" w:lineRule="auto"/>
        <w:rPr>
          <w:color w:val="auto"/>
        </w:rPr>
      </w:pPr>
      <w:r w:rsidRPr="000468AC">
        <w:rPr>
          <w:color w:val="auto"/>
        </w:rPr>
        <w:t>Вид нашей Галактики зависит от того, из какой точки небесной сферы мы смотрим на нее. Представленный рисунок поясняет наблюдаемую картину.</w:t>
      </w:r>
    </w:p>
    <w:p w14:paraId="1D852D20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noProof/>
          <w:color w:val="auto"/>
          <w:lang w:eastAsia="ru-RU"/>
        </w:rPr>
        <w:lastRenderedPageBreak/>
        <w:drawing>
          <wp:inline distT="0" distB="0" distL="0" distR="0" wp14:anchorId="62D93740" wp14:editId="4229796D">
            <wp:extent cx="5721350" cy="4276725"/>
            <wp:effectExtent l="0" t="0" r="0" b="0"/>
            <wp:docPr id="19" name="Изображение2" descr="галактика 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Изображение2" descr="галактика М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0D7BB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>Из рисунка 1 видно, что галактика Андромеда находится вблизи плоскости галактического экватора, по масштабу линии экватора – примерно 30 градусов от галактической плоскости. Это и есть угол, под которым наблюдается наша галактика, т.е. примерно так же, как выглядит для нас туманность Андромеда – М 31.</w:t>
      </w:r>
    </w:p>
    <w:p w14:paraId="1C00CFC4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>Возможен ответ – М 66.</w:t>
      </w:r>
    </w:p>
    <w:p w14:paraId="662F59D5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>Если бы галактика инопланетян находилась в плоскости галактического экватора, то они бы наблюдали объект, похожий на галактику М 104.</w:t>
      </w:r>
    </w:p>
    <w:p w14:paraId="41963318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>Если бы они находились вблизи галактического полюса, то увидели бы структуру, спиральные рукава – галактика М 101.</w:t>
      </w:r>
    </w:p>
    <w:p w14:paraId="3A32FD15" w14:textId="77777777" w:rsidR="00B87B30" w:rsidRPr="000468AC" w:rsidRDefault="00B87B30">
      <w:pPr>
        <w:spacing w:after="0" w:line="360" w:lineRule="auto"/>
        <w:jc w:val="both"/>
        <w:rPr>
          <w:color w:val="auto"/>
        </w:rPr>
      </w:pPr>
    </w:p>
    <w:p w14:paraId="5123CE8B" w14:textId="77777777" w:rsidR="00B87B30" w:rsidRPr="000468AC" w:rsidRDefault="00DD1A71">
      <w:pPr>
        <w:pStyle w:val="ac"/>
        <w:ind w:left="0"/>
        <w:rPr>
          <w:rFonts w:ascii="Times New Roman" w:hAnsi="Times New Roman" w:cs="Times New Roman"/>
          <w:b/>
          <w:sz w:val="28"/>
          <w:szCs w:val="28"/>
        </w:rPr>
      </w:pPr>
      <w:r w:rsidRPr="000468AC">
        <w:rPr>
          <w:rFonts w:ascii="Times New Roman" w:hAnsi="Times New Roman" w:cs="Times New Roman"/>
          <w:b/>
          <w:sz w:val="28"/>
          <w:szCs w:val="28"/>
        </w:rPr>
        <w:t>1. Система оценивания.</w:t>
      </w:r>
    </w:p>
    <w:p w14:paraId="65B78203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>Максимальное количество баллов за решение данной задачи – 8.</w:t>
      </w:r>
    </w:p>
    <w:p w14:paraId="4C038CEC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>Указание, от чего зависит вид галактики – 3 балла.</w:t>
      </w:r>
    </w:p>
    <w:p w14:paraId="3F421FC9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>Определение углового расстояния галактики М31 от плоскости галактического экватора – 2 балла.</w:t>
      </w:r>
    </w:p>
    <w:p w14:paraId="66CA4AFE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lastRenderedPageBreak/>
        <w:t>Определение вида галактики – 3 балла.</w:t>
      </w:r>
    </w:p>
    <w:p w14:paraId="79ABDE77" w14:textId="77777777" w:rsidR="00B87B30" w:rsidRPr="000468AC" w:rsidRDefault="00B87B30">
      <w:pPr>
        <w:spacing w:after="0" w:line="360" w:lineRule="auto"/>
        <w:jc w:val="both"/>
        <w:rPr>
          <w:b/>
          <w:color w:val="auto"/>
        </w:rPr>
      </w:pPr>
      <w:bookmarkStart w:id="4" w:name="_Hlk210053353"/>
    </w:p>
    <w:p w14:paraId="51828685" w14:textId="77777777" w:rsidR="00B87B30" w:rsidRPr="000468AC" w:rsidRDefault="00DD1A71">
      <w:pPr>
        <w:spacing w:after="0" w:line="360" w:lineRule="auto"/>
        <w:jc w:val="both"/>
        <w:rPr>
          <w:b/>
          <w:color w:val="auto"/>
        </w:rPr>
      </w:pPr>
      <w:r w:rsidRPr="000468AC">
        <w:rPr>
          <w:b/>
          <w:color w:val="auto"/>
        </w:rPr>
        <w:t>2. Условие.</w:t>
      </w:r>
    </w:p>
    <w:p w14:paraId="176F8FEF" w14:textId="77777777" w:rsidR="00B87B30" w:rsidRPr="000468AC" w:rsidRDefault="00DD1A71">
      <w:pPr>
        <w:widowControl w:val="0"/>
        <w:shd w:val="clear" w:color="auto" w:fill="FFFFFF"/>
        <w:tabs>
          <w:tab w:val="left" w:pos="1720"/>
        </w:tabs>
        <w:spacing w:after="0" w:line="360" w:lineRule="auto"/>
        <w:jc w:val="both"/>
        <w:rPr>
          <w:b/>
          <w:color w:val="auto"/>
        </w:rPr>
      </w:pPr>
      <w:r w:rsidRPr="000468AC">
        <w:rPr>
          <w:b/>
          <w:color w:val="auto"/>
        </w:rPr>
        <w:t xml:space="preserve">Чему равно отношение радиусов компонентов в системе затменно-переменной звезды типа Алголь, если затмение центральное, спутник темный, а блеск в </w:t>
      </w:r>
      <w:proofErr w:type="gramStart"/>
      <w:r w:rsidRPr="000468AC">
        <w:rPr>
          <w:b/>
          <w:color w:val="auto"/>
        </w:rPr>
        <w:t>главном  минимуме</w:t>
      </w:r>
      <w:proofErr w:type="gramEnd"/>
      <w:r w:rsidRPr="000468AC">
        <w:rPr>
          <w:b/>
          <w:color w:val="auto"/>
        </w:rPr>
        <w:t xml:space="preserve"> снижается на </w:t>
      </w:r>
      <w:r w:rsidRPr="000468AC">
        <w:rPr>
          <w:b/>
          <w:i/>
          <w:color w:val="auto"/>
        </w:rPr>
        <w:t>1</w:t>
      </w:r>
      <w:r w:rsidRPr="000468AC">
        <w:rPr>
          <w:b/>
          <w:i/>
          <w:color w:val="auto"/>
          <w:vertAlign w:val="superscript"/>
        </w:rPr>
        <w:t>m</w:t>
      </w:r>
      <w:r w:rsidRPr="000468AC">
        <w:rPr>
          <w:b/>
          <w:color w:val="auto"/>
        </w:rPr>
        <w:t xml:space="preserve">. </w:t>
      </w:r>
    </w:p>
    <w:p w14:paraId="2DF181B7" w14:textId="3B7732F2" w:rsidR="00B87B30" w:rsidRPr="000468AC" w:rsidRDefault="00F91617">
      <w:pPr>
        <w:spacing w:after="0" w:line="360" w:lineRule="auto"/>
        <w:rPr>
          <w:b/>
          <w:color w:val="auto"/>
        </w:rPr>
      </w:pPr>
      <w:r w:rsidRPr="000468AC">
        <w:rPr>
          <w:noProof/>
          <w:color w:val="auto"/>
          <w:lang w:eastAsia="ru-RU"/>
        </w:rPr>
        <w:drawing>
          <wp:inline distT="0" distB="0" distL="0" distR="0" wp14:anchorId="66EA347F" wp14:editId="41ECCA06">
            <wp:extent cx="2578100" cy="2562225"/>
            <wp:effectExtent l="0" t="0" r="0" b="0"/>
            <wp:docPr id="20" name="Рисунок 28" descr="220px-Кривая_блеска_бета_Лиры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8" descr="220px-Кривая_блеска_бета_Лиры.svg.pn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A24AC" w14:textId="77777777" w:rsidR="00B87B30" w:rsidRPr="00CD27D2" w:rsidRDefault="00DD1A71">
      <w:pPr>
        <w:spacing w:after="0" w:line="360" w:lineRule="auto"/>
        <w:rPr>
          <w:b/>
          <w:color w:val="auto"/>
        </w:rPr>
      </w:pPr>
      <w:r w:rsidRPr="000468AC">
        <w:rPr>
          <w:b/>
          <w:color w:val="auto"/>
        </w:rPr>
        <w:t>2. Решение.</w:t>
      </w:r>
    </w:p>
    <w:bookmarkEnd w:id="4"/>
    <w:p w14:paraId="112D9023" w14:textId="122F4BAF" w:rsidR="00B87B30" w:rsidRPr="00CD27D2" w:rsidRDefault="00B87B30">
      <w:pPr>
        <w:spacing w:after="0" w:line="360" w:lineRule="auto"/>
        <w:rPr>
          <w:color w:val="auto"/>
        </w:rPr>
      </w:pPr>
    </w:p>
    <w:p w14:paraId="1BFF444B" w14:textId="77777777" w:rsidR="00B87B30" w:rsidRPr="000468AC" w:rsidRDefault="00DD1A71">
      <w:pPr>
        <w:spacing w:after="0" w:line="360" w:lineRule="auto"/>
        <w:rPr>
          <w:color w:val="auto"/>
        </w:rPr>
      </w:pPr>
      <w:r w:rsidRPr="000468AC">
        <w:rPr>
          <w:color w:val="auto"/>
        </w:rPr>
        <w:t>Найдем, во сколько изменится поток света от звезды.</w:t>
      </w:r>
    </w:p>
    <w:p w14:paraId="2AEB9FDA" w14:textId="77777777" w:rsidR="00B87B30" w:rsidRPr="000468AC" w:rsidRDefault="00CD27D2">
      <w:pPr>
        <w:spacing w:after="0" w:line="360" w:lineRule="auto"/>
        <w:rPr>
          <w:color w:val="auto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color w:val="auto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color w:val="auto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color w:val="auto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color w:val="auto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color w:val="auto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/>
              <w:color w:val="auto"/>
            </w:rPr>
            <m:t>=</m:t>
          </m:r>
          <m:sSup>
            <m:sSupPr>
              <m:ctrlPr>
                <w:rPr>
                  <w:rFonts w:ascii="Cambria Math" w:hAnsi="Cambria Math"/>
                  <w:color w:val="auto"/>
                </w:rPr>
              </m:ctrlPr>
            </m:sSupPr>
            <m:e>
              <m:r>
                <m:rPr>
                  <m:lit/>
                  <m:nor/>
                </m:rPr>
                <w:rPr>
                  <w:rFonts w:ascii="Cambria Math" w:hAnsi="Cambria Math"/>
                  <w:color w:val="auto"/>
                </w:rPr>
                <m:t>10</m:t>
              </m:r>
            </m:e>
            <m:sup>
              <m:r>
                <w:rPr>
                  <w:rFonts w:ascii="Cambria Math" w:hAnsi="Cambria Math"/>
                  <w:color w:val="auto"/>
                </w:rPr>
                <m:t>0</m:t>
              </m:r>
              <m:r>
                <m:rPr>
                  <m:lit/>
                  <m:nor/>
                </m:rPr>
                <w:rPr>
                  <w:rFonts w:ascii="Cambria Math" w:hAnsi="Cambria Math"/>
                  <w:color w:val="auto"/>
                </w:rPr>
                <m:t>.</m:t>
              </m:r>
              <m:r>
                <w:rPr>
                  <w:rFonts w:ascii="Cambria Math" w:hAnsi="Cambria Math"/>
                  <w:color w:val="auto"/>
                </w:rPr>
                <m:t>4(</m:t>
              </m:r>
              <m:sSub>
                <m:sSubPr>
                  <m:ctrlPr>
                    <w:rPr>
                      <w:rFonts w:ascii="Cambria Math" w:hAnsi="Cambria Math"/>
                      <w:color w:val="auto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auto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auto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color w:val="auto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auto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color w:val="auto"/>
                </w:rPr>
                <m:t>)</m:t>
              </m:r>
            </m:sup>
          </m:sSup>
          <m:r>
            <w:rPr>
              <w:rFonts w:ascii="Cambria Math" w:hAnsi="Cambria Math"/>
              <w:color w:val="auto"/>
            </w:rPr>
            <m:t>≈2</m:t>
          </m:r>
          <m:r>
            <m:rPr>
              <m:lit/>
              <m:nor/>
            </m:rPr>
            <w:rPr>
              <w:rFonts w:ascii="Cambria Math" w:hAnsi="Cambria Math"/>
              <w:color w:val="auto"/>
            </w:rPr>
            <m:t>.</m:t>
          </m:r>
          <m:r>
            <w:rPr>
              <w:rFonts w:ascii="Cambria Math" w:hAnsi="Cambria Math"/>
              <w:color w:val="auto"/>
            </w:rPr>
            <m:t>5</m:t>
          </m:r>
        </m:oMath>
      </m:oMathPara>
    </w:p>
    <w:p w14:paraId="2C604749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>Если считать диск главного компонента равномерно ярким (нет потемнения к краю и нет пятен), то поток света от него в момент затмения понизится во столько раз, каково отношение открытой площади диска к его полной площади</w:t>
      </w:r>
    </w:p>
    <w:p w14:paraId="049B943D" w14:textId="77777777" w:rsidR="00B87B30" w:rsidRPr="000468AC" w:rsidRDefault="00CD27D2">
      <w:pPr>
        <w:spacing w:after="0" w:line="360" w:lineRule="auto"/>
        <w:rPr>
          <w:color w:val="auto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color w:val="auto"/>
                </w:rPr>
              </m:ctrlPr>
            </m:fPr>
            <m:num>
              <m:r>
                <w:rPr>
                  <w:rFonts w:ascii="Cambria Math" w:hAnsi="Cambria Math"/>
                  <w:color w:val="auto"/>
                </w:rPr>
                <m:t xml:space="preserve">π </m:t>
              </m:r>
              <m:sSup>
                <m:sSupPr>
                  <m:ctrlPr>
                    <w:rPr>
                      <w:rFonts w:ascii="Cambria Math" w:hAnsi="Cambria Math"/>
                      <w:color w:val="auto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color w:val="auto"/>
                    </w:rPr>
                    <m:t>2</m:t>
                  </m:r>
                </m:sup>
              </m:sSup>
            </m:num>
            <m:den>
              <m:d>
                <m:dPr>
                  <m:ctrlPr>
                    <w:rPr>
                      <w:rFonts w:ascii="Cambria Math" w:hAnsi="Cambria Math"/>
                      <w:color w:val="auto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</w:rPr>
                    <m:t xml:space="preserve">π </m:t>
                  </m:r>
                  <m:sSup>
                    <m:sSupPr>
                      <m:ctrlPr>
                        <w:rPr>
                          <w:rFonts w:ascii="Cambria Math" w:hAnsi="Cambria Math"/>
                          <w:color w:val="auto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auto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color w:val="auto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auto"/>
                    </w:rPr>
                    <m:t xml:space="preserve">-π </m:t>
                  </m:r>
                  <m:sSup>
                    <m:sSupPr>
                      <m:ctrlPr>
                        <w:rPr>
                          <w:rFonts w:ascii="Cambria Math" w:hAnsi="Cambria Math"/>
                          <w:color w:val="auto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auto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color w:val="auto"/>
                        </w:rPr>
                        <m:t>2</m:t>
                      </m:r>
                    </m:sup>
                  </m:sSup>
                </m:e>
              </m:d>
            </m:den>
          </m:f>
          <m:r>
            <w:rPr>
              <w:rFonts w:ascii="Cambria Math" w:hAnsi="Cambria Math"/>
              <w:color w:val="auto"/>
            </w:rPr>
            <m:t>=2</m:t>
          </m:r>
          <m:r>
            <m:rPr>
              <m:lit/>
              <m:nor/>
            </m:rPr>
            <w:rPr>
              <w:rFonts w:ascii="Cambria Math" w:hAnsi="Cambria Math"/>
              <w:color w:val="auto"/>
            </w:rPr>
            <m:t>.</m:t>
          </m:r>
          <m:r>
            <w:rPr>
              <w:rFonts w:ascii="Cambria Math" w:hAnsi="Cambria Math"/>
              <w:color w:val="auto"/>
            </w:rPr>
            <m:t>5</m:t>
          </m:r>
        </m:oMath>
      </m:oMathPara>
    </w:p>
    <w:p w14:paraId="5F929E08" w14:textId="77777777" w:rsidR="00B87B30" w:rsidRPr="000468AC" w:rsidRDefault="00DD1A71">
      <w:pPr>
        <w:spacing w:after="0" w:line="360" w:lineRule="auto"/>
        <w:rPr>
          <w:color w:val="auto"/>
        </w:rPr>
      </w:pPr>
      <w:r w:rsidRPr="000468AC">
        <w:rPr>
          <w:color w:val="auto"/>
        </w:rPr>
        <w:t>где R и r – радиусы главного компонента и его спутника. Отсюда</w:t>
      </w:r>
    </w:p>
    <w:p w14:paraId="16C589C0" w14:textId="77777777" w:rsidR="00B87B30" w:rsidRPr="000468AC" w:rsidRDefault="00CD27D2">
      <w:pPr>
        <w:spacing w:after="0" w:line="360" w:lineRule="auto"/>
        <w:rPr>
          <w:color w:val="auto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color w:val="auto"/>
                </w:rPr>
              </m:ctrlPr>
            </m:fPr>
            <m:num>
              <m:r>
                <w:rPr>
                  <w:rFonts w:ascii="Cambria Math" w:hAnsi="Cambria Math"/>
                  <w:color w:val="auto"/>
                </w:rPr>
                <m:t>π (</m:t>
              </m:r>
              <m:f>
                <m:fPr>
                  <m:type m:val="lin"/>
                  <m:ctrlPr>
                    <w:rPr>
                      <w:rFonts w:ascii="Cambria Math" w:hAnsi="Cambria Math"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</w:rPr>
                    <m:t>R</m:t>
                  </m:r>
                </m:num>
                <m:den>
                  <m:r>
                    <w:rPr>
                      <w:rFonts w:ascii="Cambria Math" w:hAnsi="Cambria Math"/>
                      <w:color w:val="auto"/>
                    </w:rPr>
                    <m:t>r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color w:val="auto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color w:val="auto"/>
                    </w:rPr>
                    <m:t>2</m:t>
                  </m:r>
                </m:sup>
              </m:sSup>
            </m:num>
            <m:den>
              <m:d>
                <m:dPr>
                  <m:ctrlPr>
                    <w:rPr>
                      <w:rFonts w:ascii="Cambria Math" w:hAnsi="Cambria Math"/>
                      <w:color w:val="auto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</w:rPr>
                    <m:t>π (</m:t>
                  </m:r>
                  <m:f>
                    <m:fPr>
                      <m:type m:val="lin"/>
                      <m:ctrlPr>
                        <w:rPr>
                          <w:rFonts w:ascii="Cambria Math" w:hAnsi="Cambria Math"/>
                          <w:color w:val="auto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auto"/>
                        </w:rPr>
                        <m:t>R</m:t>
                      </m:r>
                    </m:num>
                    <m:den>
                      <m:r>
                        <w:rPr>
                          <w:rFonts w:ascii="Cambria Math" w:hAnsi="Cambria Math"/>
                          <w:color w:val="auto"/>
                        </w:rPr>
                        <m:t>r</m:t>
                      </m:r>
                    </m:den>
                  </m:f>
                  <m:sSup>
                    <m:sSupPr>
                      <m:ctrlPr>
                        <w:rPr>
                          <w:rFonts w:ascii="Cambria Math" w:hAnsi="Cambria Math"/>
                          <w:color w:val="auto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auto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/>
                          <w:color w:val="auto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auto"/>
                    </w:rPr>
                    <m:t>-π</m:t>
                  </m:r>
                </m:e>
              </m:d>
            </m:den>
          </m:f>
          <m:r>
            <w:rPr>
              <w:rFonts w:ascii="Cambria Math" w:hAnsi="Cambria Math"/>
              <w:color w:val="auto"/>
            </w:rPr>
            <m:t>=2</m:t>
          </m:r>
          <m:r>
            <m:rPr>
              <m:lit/>
              <m:nor/>
            </m:rPr>
            <w:rPr>
              <w:rFonts w:ascii="Cambria Math" w:hAnsi="Cambria Math"/>
              <w:color w:val="auto"/>
            </w:rPr>
            <m:t>.</m:t>
          </m:r>
          <m:r>
            <w:rPr>
              <w:rFonts w:ascii="Cambria Math" w:hAnsi="Cambria Math"/>
              <w:color w:val="auto"/>
            </w:rPr>
            <m:t>5</m:t>
          </m:r>
        </m:oMath>
      </m:oMathPara>
    </w:p>
    <w:p w14:paraId="3342535B" w14:textId="77777777" w:rsidR="00B87B30" w:rsidRPr="000468AC" w:rsidRDefault="00CD27D2">
      <w:pPr>
        <w:spacing w:after="0" w:line="360" w:lineRule="auto"/>
        <w:rPr>
          <w:color w:val="auto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color w:val="auto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color w:val="auto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color w:val="auto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auto"/>
                        </w:rPr>
                        <m:t>R</m:t>
                      </m:r>
                    </m:num>
                    <m:den>
                      <m:r>
                        <w:rPr>
                          <w:rFonts w:ascii="Cambria Math" w:hAnsi="Cambria Math"/>
                          <w:color w:val="auto"/>
                        </w:rPr>
                        <m:t>r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color w:val="auto"/>
                </w:rPr>
                <m:t>2</m:t>
              </m:r>
            </m:sup>
          </m:sSup>
          <m:r>
            <w:rPr>
              <w:rFonts w:ascii="Cambria Math" w:hAnsi="Cambria Math"/>
              <w:color w:val="auto"/>
            </w:rPr>
            <m:t>=2,5</m:t>
          </m:r>
          <m:d>
            <m:dPr>
              <m:ctrlPr>
                <w:rPr>
                  <w:rFonts w:ascii="Cambria Math" w:hAnsi="Cambria Math"/>
                  <w:color w:val="auto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color w:val="auto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color w:val="auto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color w:val="auto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auto"/>
                            </w:rPr>
                            <m:t>R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auto"/>
                            </w:rPr>
                            <m:t>r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color w:val="auto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auto"/>
                </w:rPr>
                <m:t>-1</m:t>
              </m:r>
            </m:e>
          </m:d>
        </m:oMath>
      </m:oMathPara>
    </w:p>
    <w:p w14:paraId="1284A446" w14:textId="77777777" w:rsidR="00B87B30" w:rsidRPr="000468AC" w:rsidRDefault="00B87B30">
      <w:pPr>
        <w:spacing w:after="0" w:line="360" w:lineRule="auto"/>
        <w:rPr>
          <w:color w:val="auto"/>
          <w:lang w:val="en-US"/>
        </w:rPr>
      </w:pPr>
    </w:p>
    <w:p w14:paraId="059EDF95" w14:textId="77777777" w:rsidR="00B87B30" w:rsidRPr="00C54E92" w:rsidRDefault="00CD27D2">
      <w:pPr>
        <w:spacing w:after="0" w:line="360" w:lineRule="auto"/>
        <w:rPr>
          <w:color w:val="auto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color w:val="auto"/>
                </w:rPr>
              </m:ctrlPr>
            </m:fPr>
            <m:num>
              <m:r>
                <w:rPr>
                  <w:rFonts w:ascii="Cambria Math" w:hAnsi="Cambria Math"/>
                  <w:color w:val="auto"/>
                </w:rPr>
                <m:t>R</m:t>
              </m:r>
            </m:num>
            <m:den>
              <m:r>
                <w:rPr>
                  <w:rFonts w:ascii="Cambria Math" w:hAnsi="Cambria Math"/>
                  <w:color w:val="auto"/>
                </w:rPr>
                <m:t>r</m:t>
              </m:r>
            </m:den>
          </m:f>
          <m:r>
            <w:rPr>
              <w:rFonts w:ascii="Cambria Math" w:hAnsi="Cambria Math"/>
              <w:color w:val="auto"/>
            </w:rPr>
            <m:t>=</m:t>
          </m:r>
          <m:f>
            <m:fPr>
              <m:ctrlPr>
                <w:rPr>
                  <w:rFonts w:ascii="Cambria Math" w:hAnsi="Cambria Math"/>
                  <w:color w:val="auto"/>
                </w:rPr>
              </m:ctrlPr>
            </m:fPr>
            <m:num>
              <m:r>
                <w:rPr>
                  <w:rFonts w:ascii="Cambria Math" w:hAnsi="Cambria Math"/>
                  <w:color w:val="auto"/>
                </w:rPr>
                <m:t>2</m:t>
              </m:r>
              <m:r>
                <m:rPr>
                  <m:lit/>
                  <m:nor/>
                </m:rPr>
                <w:rPr>
                  <w:rFonts w:ascii="Cambria Math" w:hAnsi="Cambria Math"/>
                  <w:color w:val="auto"/>
                </w:rPr>
                <m:t>.</m:t>
              </m:r>
              <m:r>
                <w:rPr>
                  <w:rFonts w:ascii="Cambria Math" w:hAnsi="Cambria Math"/>
                  <w:color w:val="auto"/>
                </w:rPr>
                <m:t>5</m:t>
              </m:r>
            </m:num>
            <m:den>
              <m:r>
                <w:rPr>
                  <w:rFonts w:ascii="Cambria Math" w:hAnsi="Cambria Math"/>
                  <w:color w:val="auto"/>
                </w:rPr>
                <m:t>1</m:t>
              </m:r>
              <m:r>
                <m:rPr>
                  <m:lit/>
                  <m:nor/>
                </m:rPr>
                <w:rPr>
                  <w:rFonts w:ascii="Cambria Math" w:hAnsi="Cambria Math"/>
                  <w:color w:val="auto"/>
                </w:rPr>
                <m:t>.</m:t>
              </m:r>
              <m:r>
                <w:rPr>
                  <w:rFonts w:ascii="Cambria Math" w:hAnsi="Cambria Math"/>
                  <w:color w:val="auto"/>
                </w:rPr>
                <m:t>5</m:t>
              </m:r>
            </m:den>
          </m:f>
          <m:r>
            <w:rPr>
              <w:rFonts w:ascii="Cambria Math" w:hAnsi="Cambria Math"/>
              <w:color w:val="auto"/>
            </w:rPr>
            <m:t>=1</m:t>
          </m:r>
          <m:r>
            <m:rPr>
              <m:lit/>
              <m:nor/>
            </m:rPr>
            <w:rPr>
              <w:rFonts w:ascii="Cambria Math" w:hAnsi="Cambria Math"/>
              <w:color w:val="auto"/>
            </w:rPr>
            <m:t>.67</m:t>
          </m:r>
        </m:oMath>
      </m:oMathPara>
    </w:p>
    <w:p w14:paraId="3AF41BEA" w14:textId="77777777" w:rsidR="00B87B30" w:rsidRPr="000468AC" w:rsidRDefault="00B87B30">
      <w:pPr>
        <w:pStyle w:val="ac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41DFB01B" w14:textId="77777777" w:rsidR="00B87B30" w:rsidRPr="000468AC" w:rsidRDefault="00DD1A71">
      <w:pPr>
        <w:pStyle w:val="ac"/>
        <w:ind w:left="0"/>
        <w:rPr>
          <w:rFonts w:ascii="Times New Roman" w:hAnsi="Times New Roman" w:cs="Times New Roman"/>
          <w:b/>
          <w:sz w:val="28"/>
          <w:szCs w:val="28"/>
        </w:rPr>
      </w:pPr>
      <w:r w:rsidRPr="000468AC">
        <w:rPr>
          <w:rFonts w:ascii="Times New Roman" w:hAnsi="Times New Roman" w:cs="Times New Roman"/>
          <w:b/>
          <w:sz w:val="28"/>
          <w:szCs w:val="28"/>
        </w:rPr>
        <w:t>2. Система оценивания.</w:t>
      </w:r>
    </w:p>
    <w:p w14:paraId="3D73DC51" w14:textId="77777777" w:rsidR="00B87B30" w:rsidRPr="000468AC" w:rsidRDefault="00DD1A71">
      <w:pPr>
        <w:pStyle w:val="ac"/>
        <w:ind w:left="0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>Максимальное количество баллов за решение данной задачи – 8.</w:t>
      </w:r>
    </w:p>
    <w:p w14:paraId="20D7E778" w14:textId="77777777" w:rsidR="00B87B30" w:rsidRPr="000468AC" w:rsidRDefault="00DD1A71">
      <w:pPr>
        <w:pStyle w:val="ac"/>
        <w:ind w:left="0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>Определение во сколько раз изменится поток света от звезды – 2 балла.</w:t>
      </w:r>
    </w:p>
    <w:p w14:paraId="15D7AA7B" w14:textId="77777777" w:rsidR="00B87B30" w:rsidRPr="000468AC" w:rsidRDefault="00DD1A71">
      <w:pPr>
        <w:pStyle w:val="ac"/>
        <w:ind w:left="0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>Определение во сколько раз понизится поток света в момент затмения – 5 баллов.</w:t>
      </w:r>
    </w:p>
    <w:p w14:paraId="0DB3F9E4" w14:textId="77777777" w:rsidR="00B87B30" w:rsidRPr="000468AC" w:rsidRDefault="00DD1A71">
      <w:pPr>
        <w:pStyle w:val="ac"/>
        <w:ind w:left="0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>Вычисление отношения радиусов компонентов – 1 балл.</w:t>
      </w:r>
    </w:p>
    <w:p w14:paraId="4C866510" w14:textId="77777777" w:rsidR="00B87B30" w:rsidRPr="000468AC" w:rsidRDefault="00B87B30">
      <w:pPr>
        <w:spacing w:after="0" w:line="360" w:lineRule="auto"/>
        <w:rPr>
          <w:b/>
          <w:color w:val="auto"/>
          <w:highlight w:val="green"/>
          <w:u w:val="single"/>
        </w:rPr>
      </w:pPr>
      <w:bookmarkStart w:id="5" w:name="_Hlk210053378"/>
    </w:p>
    <w:p w14:paraId="5ADFEA5B" w14:textId="77777777" w:rsidR="00B87B30" w:rsidRPr="000468AC" w:rsidRDefault="00DD1A71">
      <w:pPr>
        <w:spacing w:after="0" w:line="360" w:lineRule="auto"/>
        <w:rPr>
          <w:b/>
          <w:color w:val="auto"/>
        </w:rPr>
      </w:pPr>
      <w:r w:rsidRPr="000468AC">
        <w:rPr>
          <w:b/>
          <w:color w:val="auto"/>
        </w:rPr>
        <w:t>3. Условие.</w:t>
      </w:r>
    </w:p>
    <w:p w14:paraId="5B2E9334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68AC">
        <w:rPr>
          <w:rFonts w:ascii="Times New Roman" w:hAnsi="Times New Roman" w:cs="Times New Roman"/>
          <w:b/>
          <w:sz w:val="28"/>
          <w:szCs w:val="28"/>
        </w:rPr>
        <w:t xml:space="preserve">Определить звездные величины компонентов тройной звезды по ее видимой звездной величине </w:t>
      </w:r>
      <w:r w:rsidRPr="000468AC">
        <w:rPr>
          <w:rFonts w:ascii="Times New Roman" w:hAnsi="Times New Roman" w:cs="Times New Roman"/>
          <w:b/>
          <w:i/>
          <w:sz w:val="28"/>
          <w:szCs w:val="28"/>
        </w:rPr>
        <w:t>m</w:t>
      </w:r>
      <w:r w:rsidRPr="000468AC">
        <w:rPr>
          <w:rFonts w:ascii="Times New Roman" w:hAnsi="Times New Roman" w:cs="Times New Roman"/>
          <w:b/>
          <w:sz w:val="28"/>
          <w:szCs w:val="28"/>
        </w:rPr>
        <w:t xml:space="preserve"> и соотношению блеска ее компонентов: </w:t>
      </w:r>
      <w:r w:rsidRPr="000468AC">
        <w:rPr>
          <w:rFonts w:ascii="Times New Roman" w:hAnsi="Times New Roman" w:cs="Times New Roman"/>
          <w:b/>
          <w:i/>
          <w:sz w:val="28"/>
          <w:szCs w:val="28"/>
          <w:lang w:val="en-US"/>
        </w:rPr>
        <w:t>m</w:t>
      </w:r>
      <w:r w:rsidRPr="000468AC">
        <w:rPr>
          <w:rFonts w:ascii="Times New Roman" w:hAnsi="Times New Roman" w:cs="Times New Roman"/>
          <w:b/>
          <w:i/>
          <w:sz w:val="28"/>
          <w:szCs w:val="28"/>
        </w:rPr>
        <w:t>= 3</w:t>
      </w:r>
      <w:r w:rsidRPr="000468AC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m</w:t>
      </w:r>
      <w:r w:rsidRPr="000468AC">
        <w:rPr>
          <w:rFonts w:ascii="Times New Roman" w:hAnsi="Times New Roman" w:cs="Times New Roman"/>
          <w:b/>
          <w:i/>
          <w:sz w:val="28"/>
          <w:szCs w:val="28"/>
        </w:rPr>
        <w:t>.62</w:t>
      </w:r>
      <w:r w:rsidRPr="000468AC">
        <w:rPr>
          <w:rFonts w:ascii="Times New Roman" w:hAnsi="Times New Roman" w:cs="Times New Roman"/>
          <w:b/>
          <w:sz w:val="28"/>
          <w:szCs w:val="28"/>
        </w:rPr>
        <w:t xml:space="preserve">; первый компонент ярче второго в </w:t>
      </w:r>
      <w:r w:rsidRPr="000468AC">
        <w:rPr>
          <w:rFonts w:ascii="Times New Roman" w:hAnsi="Times New Roman" w:cs="Times New Roman"/>
          <w:b/>
          <w:i/>
          <w:sz w:val="28"/>
          <w:szCs w:val="28"/>
        </w:rPr>
        <w:t>3.2</w:t>
      </w:r>
      <w:r w:rsidRPr="000468AC">
        <w:rPr>
          <w:rFonts w:ascii="Times New Roman" w:hAnsi="Times New Roman" w:cs="Times New Roman"/>
          <w:b/>
          <w:sz w:val="28"/>
          <w:szCs w:val="28"/>
        </w:rPr>
        <w:t xml:space="preserve"> раза, а третий слабее второго в </w:t>
      </w:r>
      <w:r w:rsidRPr="000468AC">
        <w:rPr>
          <w:rFonts w:ascii="Times New Roman" w:hAnsi="Times New Roman" w:cs="Times New Roman"/>
          <w:b/>
          <w:i/>
          <w:sz w:val="28"/>
          <w:szCs w:val="28"/>
        </w:rPr>
        <w:t>1.6</w:t>
      </w:r>
      <w:r w:rsidRPr="000468AC">
        <w:rPr>
          <w:rFonts w:ascii="Times New Roman" w:hAnsi="Times New Roman" w:cs="Times New Roman"/>
          <w:b/>
          <w:sz w:val="28"/>
          <w:szCs w:val="28"/>
        </w:rPr>
        <w:t xml:space="preserve"> раза.</w:t>
      </w:r>
    </w:p>
    <w:p w14:paraId="24D20C2E" w14:textId="77777777" w:rsidR="00B87B30" w:rsidRPr="000468AC" w:rsidRDefault="00B87B30">
      <w:pPr>
        <w:pStyle w:val="ac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bookmarkEnd w:id="5"/>
    <w:p w14:paraId="292A15D5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68AC">
        <w:rPr>
          <w:rFonts w:ascii="Times New Roman" w:hAnsi="Times New Roman" w:cs="Times New Roman"/>
          <w:b/>
          <w:sz w:val="28"/>
          <w:szCs w:val="28"/>
        </w:rPr>
        <w:t>3. Решение.</w:t>
      </w:r>
    </w:p>
    <w:p w14:paraId="4E944D0B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>Примем яркость второго компонента I</w:t>
      </w:r>
      <w:r w:rsidRPr="000468A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468AC">
        <w:rPr>
          <w:rFonts w:ascii="Times New Roman" w:hAnsi="Times New Roman" w:cs="Times New Roman"/>
          <w:sz w:val="28"/>
          <w:szCs w:val="28"/>
        </w:rPr>
        <w:t>= 1, тогда для первого компонента будем иметь I</w:t>
      </w:r>
      <w:r w:rsidRPr="000468A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0468AC">
        <w:rPr>
          <w:rFonts w:ascii="Times New Roman" w:hAnsi="Times New Roman" w:cs="Times New Roman"/>
          <w:sz w:val="28"/>
          <w:szCs w:val="28"/>
        </w:rPr>
        <w:t xml:space="preserve">=3,2, а для третьего </w:t>
      </w:r>
      <w:r w:rsidRPr="000468A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468AC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0468AC">
        <w:rPr>
          <w:rFonts w:ascii="Times New Roman" w:hAnsi="Times New Roman" w:cs="Times New Roman"/>
          <w:sz w:val="28"/>
          <w:szCs w:val="28"/>
        </w:rPr>
        <w:t xml:space="preserve"> =1/1.6 =0.625. Суммарная яркость </w:t>
      </w:r>
      <w:r w:rsidRPr="000468A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468AC">
        <w:rPr>
          <w:rFonts w:ascii="Times New Roman" w:hAnsi="Times New Roman" w:cs="Times New Roman"/>
          <w:sz w:val="28"/>
          <w:szCs w:val="28"/>
        </w:rPr>
        <w:t xml:space="preserve">= </w:t>
      </w:r>
      <w:r w:rsidRPr="000468A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468AC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0468AC">
        <w:rPr>
          <w:rFonts w:ascii="Times New Roman" w:hAnsi="Times New Roman" w:cs="Times New Roman"/>
          <w:sz w:val="28"/>
          <w:szCs w:val="28"/>
        </w:rPr>
        <w:t xml:space="preserve">+ </w:t>
      </w:r>
      <w:r w:rsidRPr="000468A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468AC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Pr="000468AC">
        <w:rPr>
          <w:rFonts w:ascii="Times New Roman" w:hAnsi="Times New Roman" w:cs="Times New Roman"/>
          <w:sz w:val="28"/>
          <w:szCs w:val="28"/>
        </w:rPr>
        <w:t xml:space="preserve">+ </w:t>
      </w:r>
      <w:r w:rsidRPr="000468A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468AC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proofErr w:type="gramStart"/>
      <w:r w:rsidRPr="000468AC">
        <w:rPr>
          <w:rFonts w:ascii="Times New Roman" w:hAnsi="Times New Roman" w:cs="Times New Roman"/>
          <w:sz w:val="28"/>
          <w:szCs w:val="28"/>
        </w:rPr>
        <w:t>=  4.825.</w:t>
      </w:r>
      <w:proofErr w:type="gramEnd"/>
    </w:p>
    <w:p w14:paraId="2A5C6F79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 xml:space="preserve">Применим формулу </w:t>
      </w:r>
      <w:proofErr w:type="spellStart"/>
      <w:r w:rsidRPr="000468AC">
        <w:rPr>
          <w:rFonts w:ascii="Times New Roman" w:hAnsi="Times New Roman" w:cs="Times New Roman"/>
          <w:sz w:val="28"/>
          <w:szCs w:val="28"/>
        </w:rPr>
        <w:t>Погсона</w:t>
      </w:r>
      <w:proofErr w:type="spellEnd"/>
      <w:r w:rsidRPr="000468AC">
        <w:rPr>
          <w:rFonts w:ascii="Times New Roman" w:hAnsi="Times New Roman" w:cs="Times New Roman"/>
          <w:sz w:val="28"/>
          <w:szCs w:val="28"/>
        </w:rPr>
        <w:t xml:space="preserve"> в виде: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=2</m:t>
        </m:r>
        <m:r>
          <m:rPr>
            <m:lit/>
            <m:nor/>
          </m:rPr>
          <w:rPr>
            <w:rFonts w:ascii="Cambria Math" w:hAnsi="Cambria Math"/>
          </w:rPr>
          <m:t>.</m:t>
        </m:r>
        <m:r>
          <w:rPr>
            <w:rFonts w:ascii="Cambria Math" w:hAnsi="Cambria Math"/>
          </w:rPr>
          <m:t>5⋅</m:t>
        </m:r>
        <m:r>
          <m:rPr>
            <m:lit/>
            <m:nor/>
          </m:rPr>
          <w:rPr>
            <w:rFonts w:ascii="Cambria Math" w:hAnsi="Cambria Math"/>
          </w:rPr>
          <m:t>lg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den>
            </m:f>
          </m:e>
        </m:d>
      </m:oMath>
      <w:r w:rsidRPr="000468AC">
        <w:rPr>
          <w:rFonts w:ascii="Times New Roman" w:hAnsi="Times New Roman" w:cs="Times New Roman"/>
          <w:sz w:val="28"/>
          <w:szCs w:val="28"/>
        </w:rPr>
        <w:t>,</w:t>
      </w:r>
    </w:p>
    <w:p w14:paraId="372D2B95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 xml:space="preserve">имеем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-m=2</m:t>
        </m:r>
        <m:r>
          <m:rPr>
            <m:lit/>
            <m:nor/>
          </m:rPr>
          <w:rPr>
            <w:rFonts w:ascii="Cambria Math" w:hAnsi="Cambria Math"/>
          </w:rPr>
          <m:t>.</m:t>
        </m:r>
        <m:r>
          <w:rPr>
            <w:rFonts w:ascii="Cambria Math" w:hAnsi="Cambria Math"/>
          </w:rPr>
          <m:t>5</m:t>
        </m:r>
        <m:r>
          <m:rPr>
            <m:lit/>
            <m:nor/>
          </m:rPr>
          <w:rPr>
            <w:rFonts w:ascii="Cambria Math" w:hAnsi="Cambria Math"/>
          </w:rPr>
          <m:t>lg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I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den>
            </m:f>
          </m:e>
        </m:d>
      </m:oMath>
    </w:p>
    <w:p w14:paraId="5AEDB690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 xml:space="preserve">отсюда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=3</m:t>
        </m:r>
        <m:r>
          <m:rPr>
            <m:lit/>
            <m:nor/>
          </m:rPr>
          <w:rPr>
            <w:rFonts w:ascii="Cambria Math" w:hAnsi="Cambria Math"/>
          </w:rPr>
          <m:t>.62</m:t>
        </m:r>
        <m:r>
          <w:rPr>
            <w:rFonts w:ascii="Cambria Math" w:hAnsi="Cambria Math"/>
          </w:rPr>
          <m:t>+2</m:t>
        </m:r>
        <m:r>
          <m:rPr>
            <m:lit/>
            <m:nor/>
          </m:rPr>
          <w:rPr>
            <w:rFonts w:ascii="Cambria Math" w:hAnsi="Cambria Math"/>
          </w:rPr>
          <m:t>.</m:t>
        </m:r>
        <m:r>
          <w:rPr>
            <w:rFonts w:ascii="Cambria Math" w:hAnsi="Cambria Math"/>
          </w:rPr>
          <m:t>5</m:t>
        </m:r>
        <m:r>
          <m:rPr>
            <m:lit/>
            <m:nor/>
          </m:rPr>
          <w:rPr>
            <w:rFonts w:ascii="Cambria Math" w:hAnsi="Cambria Math"/>
          </w:rPr>
          <m:t>lg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  <m:r>
                  <m:rPr>
                    <m:lit/>
                    <m:nor/>
                  </m:rPr>
                  <w:rPr>
                    <w:rFonts w:ascii="Cambria Math" w:hAnsi="Cambria Math"/>
                  </w:rPr>
                  <m:t>.825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  <m:r>
                  <m:rPr>
                    <m:lit/>
                    <m:nor/>
                  </m:rPr>
                  <w:rPr>
                    <w:rFonts w:ascii="Cambria Math" w:hAnsi="Cambria Math"/>
                  </w:rPr>
                  <m:t>.</m:t>
                </m:r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  <m:r>
          <w:rPr>
            <w:rFonts w:ascii="Cambria Math" w:hAnsi="Cambria Math"/>
          </w:rPr>
          <m:t>=4</m:t>
        </m:r>
        <m:r>
          <m:rPr>
            <m:lit/>
            <m:nor/>
          </m:rPr>
          <w:rPr>
            <w:rFonts w:ascii="Cambria Math" w:hAnsi="Cambria Math"/>
          </w:rPr>
          <m:t>.06</m:t>
        </m:r>
      </m:oMath>
    </w:p>
    <w:p w14:paraId="6C819E6E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>аналогично</w:t>
      </w:r>
    </w:p>
    <w:p w14:paraId="43A7E649" w14:textId="77777777" w:rsidR="00B87B30" w:rsidRPr="000468AC" w:rsidRDefault="00CD27D2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=3</m:t>
          </m:r>
          <m:r>
            <m:rPr>
              <m:lit/>
              <m:nor/>
            </m:rPr>
            <w:rPr>
              <w:rFonts w:ascii="Cambria Math" w:hAnsi="Cambria Math"/>
            </w:rPr>
            <m:t>.62</m:t>
          </m:r>
          <m:r>
            <w:rPr>
              <w:rFonts w:ascii="Cambria Math" w:hAnsi="Cambria Math"/>
            </w:rPr>
            <m:t>+2</m:t>
          </m:r>
          <m:r>
            <m:rPr>
              <m:lit/>
              <m:nor/>
            </m:rPr>
            <w:rPr>
              <w:rFonts w:ascii="Cambria Math" w:hAnsi="Cambria Math"/>
            </w:rPr>
            <m:t>.</m:t>
          </m:r>
          <m:r>
            <w:rPr>
              <w:rFonts w:ascii="Cambria Math" w:hAnsi="Cambria Math"/>
            </w:rPr>
            <m:t>5</m:t>
          </m:r>
          <m:r>
            <m:rPr>
              <m:lit/>
              <m:nor/>
            </m:rPr>
            <w:rPr>
              <w:rFonts w:ascii="Cambria Math" w:hAnsi="Cambria Math"/>
            </w:rPr>
            <m:t>lg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  <m:r>
                    <m:rPr>
                      <m:lit/>
                      <m:nor/>
                    </m:rPr>
                    <w:rPr>
                      <w:rFonts w:ascii="Cambria Math" w:hAnsi="Cambria Math"/>
                    </w:rPr>
                    <m:t>.825</m:t>
                  </m:r>
                </m:num>
                <m:den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lit/>
                      <m:nor/>
                    </m:rPr>
                    <w:rPr>
                      <w:rFonts w:ascii="Cambria Math" w:hAnsi="Cambria Math"/>
                    </w:rPr>
                    <m:t>.</m:t>
                  </m:r>
                  <m:r>
                    <w:rPr>
                      <w:rFonts w:ascii="Cambria Math" w:hAnsi="Cambria Math"/>
                    </w:rPr>
                    <m:t>0</m:t>
                  </m:r>
                </m:den>
              </m:f>
            </m:e>
          </m:d>
          <m:r>
            <w:rPr>
              <w:rFonts w:ascii="Cambria Math" w:hAnsi="Cambria Math"/>
            </w:rPr>
            <m:t>=5</m:t>
          </m:r>
          <m:r>
            <m:rPr>
              <m:lit/>
              <m:nor/>
            </m:rPr>
            <w:rPr>
              <w:rFonts w:ascii="Cambria Math" w:hAnsi="Cambria Math"/>
            </w:rPr>
            <m:t>.33</m:t>
          </m:r>
        </m:oMath>
      </m:oMathPara>
    </w:p>
    <w:p w14:paraId="1B3A4FF8" w14:textId="77777777" w:rsidR="00B87B30" w:rsidRPr="000468AC" w:rsidRDefault="00CD27D2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=3</m:t>
          </m:r>
          <m:r>
            <m:rPr>
              <m:lit/>
              <m:nor/>
            </m:rPr>
            <w:rPr>
              <w:rFonts w:ascii="Cambria Math" w:hAnsi="Cambria Math"/>
            </w:rPr>
            <m:t>.62</m:t>
          </m:r>
          <m:r>
            <w:rPr>
              <w:rFonts w:ascii="Cambria Math" w:hAnsi="Cambria Math"/>
            </w:rPr>
            <m:t>+2</m:t>
          </m:r>
          <m:r>
            <m:rPr>
              <m:lit/>
              <m:nor/>
            </m:rPr>
            <w:rPr>
              <w:rFonts w:ascii="Cambria Math" w:hAnsi="Cambria Math"/>
            </w:rPr>
            <m:t>.</m:t>
          </m:r>
          <m:r>
            <w:rPr>
              <w:rFonts w:ascii="Cambria Math" w:hAnsi="Cambria Math"/>
            </w:rPr>
            <m:t>5</m:t>
          </m:r>
          <m:r>
            <m:rPr>
              <m:lit/>
              <m:nor/>
            </m:rPr>
            <w:rPr>
              <w:rFonts w:ascii="Cambria Math" w:hAnsi="Cambria Math"/>
            </w:rPr>
            <m:t>lg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  <m:r>
                    <m:rPr>
                      <m:lit/>
                      <m:nor/>
                    </m:rPr>
                    <w:rPr>
                      <w:rFonts w:ascii="Cambria Math" w:hAnsi="Cambria Math"/>
                    </w:rPr>
                    <m:t>.825</m:t>
                  </m:r>
                </m:num>
                <m:den>
                  <m:r>
                    <w:rPr>
                      <w:rFonts w:ascii="Cambria Math" w:hAnsi="Cambria Math"/>
                    </w:rPr>
                    <m:t>0</m:t>
                  </m:r>
                  <m:r>
                    <m:rPr>
                      <m:lit/>
                      <m:nor/>
                    </m:rPr>
                    <w:rPr>
                      <w:rFonts w:ascii="Cambria Math" w:hAnsi="Cambria Math"/>
                    </w:rPr>
                    <m:t>.625</m:t>
                  </m:r>
                </m:den>
              </m:f>
            </m:e>
          </m:d>
          <m:r>
            <w:rPr>
              <w:rFonts w:ascii="Cambria Math" w:hAnsi="Cambria Math"/>
            </w:rPr>
            <m:t>=5</m:t>
          </m:r>
          <m:r>
            <m:rPr>
              <m:lit/>
              <m:nor/>
            </m:rPr>
            <w:rPr>
              <w:rFonts w:ascii="Cambria Math" w:hAnsi="Cambria Math"/>
            </w:rPr>
            <m:t>.84</m:t>
          </m:r>
        </m:oMath>
      </m:oMathPara>
    </w:p>
    <w:p w14:paraId="271AA194" w14:textId="77777777" w:rsidR="00B87B30" w:rsidRPr="000468AC" w:rsidRDefault="00B87B30">
      <w:pPr>
        <w:pStyle w:val="ac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B5855B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68AC">
        <w:rPr>
          <w:rFonts w:ascii="Times New Roman" w:hAnsi="Times New Roman" w:cs="Times New Roman"/>
          <w:b/>
          <w:sz w:val="28"/>
          <w:szCs w:val="28"/>
        </w:rPr>
        <w:t>3. Система оценивания.</w:t>
      </w:r>
    </w:p>
    <w:p w14:paraId="25C9BEB0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lastRenderedPageBreak/>
        <w:t>Максимальное количество баллов за решение данной задачи – 8.</w:t>
      </w:r>
    </w:p>
    <w:p w14:paraId="47A53C7B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 xml:space="preserve">Применение формулы </w:t>
      </w:r>
      <w:proofErr w:type="spellStart"/>
      <w:r w:rsidRPr="000468AC">
        <w:rPr>
          <w:rFonts w:ascii="Times New Roman" w:hAnsi="Times New Roman" w:cs="Times New Roman"/>
          <w:sz w:val="28"/>
          <w:szCs w:val="28"/>
        </w:rPr>
        <w:t>Погсона</w:t>
      </w:r>
      <w:proofErr w:type="spellEnd"/>
      <w:r w:rsidRPr="000468AC">
        <w:rPr>
          <w:rFonts w:ascii="Times New Roman" w:hAnsi="Times New Roman" w:cs="Times New Roman"/>
          <w:sz w:val="28"/>
          <w:szCs w:val="28"/>
        </w:rPr>
        <w:t xml:space="preserve"> – 2 балла.</w:t>
      </w:r>
    </w:p>
    <w:p w14:paraId="290E0CA8" w14:textId="77777777" w:rsidR="00B87B30" w:rsidRPr="000468AC" w:rsidRDefault="00DD1A71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68AC">
        <w:rPr>
          <w:rFonts w:ascii="Times New Roman" w:hAnsi="Times New Roman" w:cs="Times New Roman"/>
          <w:sz w:val="28"/>
          <w:szCs w:val="28"/>
        </w:rPr>
        <w:t>Определение блеска каждого компонента по 2 балла.</w:t>
      </w:r>
    </w:p>
    <w:p w14:paraId="1B0857EF" w14:textId="77777777" w:rsidR="00B87B30" w:rsidRPr="000468AC" w:rsidRDefault="00B87B30">
      <w:pPr>
        <w:tabs>
          <w:tab w:val="left" w:pos="6000"/>
        </w:tabs>
        <w:spacing w:after="0" w:line="360" w:lineRule="auto"/>
        <w:jc w:val="both"/>
        <w:rPr>
          <w:b/>
          <w:color w:val="auto"/>
        </w:rPr>
      </w:pPr>
      <w:bookmarkStart w:id="6" w:name="_Hlk210053395"/>
    </w:p>
    <w:p w14:paraId="2A222991" w14:textId="77777777" w:rsidR="00B87B30" w:rsidRPr="000468AC" w:rsidRDefault="00DD1A71">
      <w:pPr>
        <w:tabs>
          <w:tab w:val="left" w:pos="6000"/>
        </w:tabs>
        <w:spacing w:after="0" w:line="360" w:lineRule="auto"/>
        <w:jc w:val="both"/>
        <w:rPr>
          <w:b/>
          <w:color w:val="auto"/>
        </w:rPr>
      </w:pPr>
      <w:r w:rsidRPr="000468AC">
        <w:rPr>
          <w:b/>
          <w:color w:val="auto"/>
        </w:rPr>
        <w:t>4. Условие.</w:t>
      </w:r>
    </w:p>
    <w:p w14:paraId="7BA16CEC" w14:textId="77777777" w:rsidR="00B87B30" w:rsidRPr="000468AC" w:rsidRDefault="00DD1A71">
      <w:pPr>
        <w:tabs>
          <w:tab w:val="left" w:pos="6000"/>
        </w:tabs>
        <w:spacing w:after="0" w:line="360" w:lineRule="auto"/>
        <w:jc w:val="both"/>
        <w:rPr>
          <w:b/>
          <w:color w:val="auto"/>
          <w:spacing w:val="5"/>
        </w:rPr>
      </w:pPr>
      <w:r w:rsidRPr="000468AC">
        <w:rPr>
          <w:b/>
          <w:color w:val="auto"/>
          <w:spacing w:val="5"/>
        </w:rPr>
        <w:t>В центре нашей Галактики находится сверхмассивная черная дыра с массой 4*10</w:t>
      </w:r>
      <w:r w:rsidRPr="000468AC">
        <w:rPr>
          <w:b/>
          <w:color w:val="auto"/>
          <w:spacing w:val="5"/>
          <w:vertAlign w:val="superscript"/>
        </w:rPr>
        <w:t>6</w:t>
      </w:r>
      <w:r w:rsidRPr="000468AC">
        <w:rPr>
          <w:b/>
          <w:color w:val="auto"/>
          <w:spacing w:val="5"/>
        </w:rPr>
        <w:t xml:space="preserve"> масс Солнца. Дайте определение черной дыры и оцените ее радиус.</w:t>
      </w:r>
    </w:p>
    <w:p w14:paraId="7ADCA459" w14:textId="77777777" w:rsidR="00B87B30" w:rsidRPr="000468AC" w:rsidRDefault="00B87B30">
      <w:pPr>
        <w:tabs>
          <w:tab w:val="left" w:pos="6000"/>
        </w:tabs>
        <w:spacing w:after="0" w:line="360" w:lineRule="auto"/>
        <w:jc w:val="both"/>
        <w:rPr>
          <w:b/>
          <w:color w:val="auto"/>
          <w:spacing w:val="5"/>
        </w:rPr>
      </w:pPr>
    </w:p>
    <w:bookmarkEnd w:id="6"/>
    <w:p w14:paraId="7D99EC08" w14:textId="77777777" w:rsidR="00B87B30" w:rsidRPr="000468AC" w:rsidRDefault="00DD1A71">
      <w:pPr>
        <w:tabs>
          <w:tab w:val="left" w:pos="6000"/>
        </w:tabs>
        <w:spacing w:after="0" w:line="360" w:lineRule="auto"/>
        <w:jc w:val="both"/>
        <w:rPr>
          <w:b/>
          <w:color w:val="auto"/>
          <w:spacing w:val="5"/>
        </w:rPr>
      </w:pPr>
      <w:r w:rsidRPr="000468AC">
        <w:rPr>
          <w:b/>
          <w:color w:val="auto"/>
          <w:spacing w:val="5"/>
        </w:rPr>
        <w:t>4. Решение.</w:t>
      </w:r>
    </w:p>
    <w:p w14:paraId="1500D8EF" w14:textId="77777777" w:rsidR="00B87B30" w:rsidRPr="000468AC" w:rsidRDefault="00DD1A71">
      <w:pPr>
        <w:tabs>
          <w:tab w:val="left" w:pos="6000"/>
        </w:tabs>
        <w:spacing w:after="0" w:line="360" w:lineRule="auto"/>
        <w:jc w:val="both"/>
        <w:rPr>
          <w:color w:val="auto"/>
          <w:spacing w:val="5"/>
        </w:rPr>
      </w:pPr>
      <w:r w:rsidRPr="000468AC">
        <w:rPr>
          <w:color w:val="auto"/>
          <w:spacing w:val="5"/>
        </w:rPr>
        <w:t xml:space="preserve">Радиусом черной дыры принято считать так называемый «гравитационный радиус» (или «радиус Шварцшильда», по величине совпадающий с расстоянием от центра черной дыры, на котором скорость убегания (она же параболическая или II космическая) равна скорости света c. Как известно, скорость убегания равна </w:t>
      </w:r>
      <m:oMath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w:rPr>
                <w:rFonts w:ascii="Cambria Math" w:hAnsi="Cambria Math"/>
                <w:color w:val="auto"/>
              </w:rPr>
              <m:t>v</m:t>
            </m:r>
          </m:e>
          <m:sup>
            <m:r>
              <w:rPr>
                <w:rFonts w:ascii="Cambria Math" w:hAnsi="Cambria Math"/>
                <w:color w:val="auto"/>
              </w:rPr>
              <m:t>2</m:t>
            </m:r>
          </m:sup>
        </m:sSup>
        <m:r>
          <w:rPr>
            <w:rFonts w:ascii="Cambria Math" w:hAnsi="Cambria Math"/>
            <w:color w:val="auto"/>
          </w:rPr>
          <m:t>=</m:t>
        </m:r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2</m:t>
            </m:r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GM</m:t>
            </m:r>
          </m:num>
          <m:den>
            <m:r>
              <w:rPr>
                <w:rFonts w:ascii="Cambria Math" w:hAnsi="Cambria Math"/>
                <w:color w:val="auto"/>
              </w:rPr>
              <m:t>r</m:t>
            </m:r>
          </m:den>
        </m:f>
      </m:oMath>
      <w:r w:rsidRPr="000468AC">
        <w:rPr>
          <w:color w:val="auto"/>
          <w:spacing w:val="5"/>
        </w:rPr>
        <w:t xml:space="preserve">, где M масса притягивающего тела, а </w:t>
      </w:r>
      <w:r w:rsidRPr="000468AC">
        <w:rPr>
          <w:i/>
          <w:color w:val="auto"/>
          <w:spacing w:val="5"/>
        </w:rPr>
        <w:t>r</w:t>
      </w:r>
      <w:r w:rsidRPr="000468AC">
        <w:rPr>
          <w:color w:val="auto"/>
          <w:spacing w:val="5"/>
        </w:rPr>
        <w:t xml:space="preserve"> расстояние от его центра. Следовательно,  «радиус» черной дыры R равен </w:t>
      </w:r>
      <m:oMath>
        <m:r>
          <w:rPr>
            <w:rFonts w:ascii="Cambria Math" w:hAnsi="Cambria Math"/>
            <w:color w:val="auto"/>
          </w:rPr>
          <m:t>R=</m:t>
        </m:r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2</m:t>
            </m:r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GM</m:t>
            </m:r>
          </m:num>
          <m:den>
            <m:sSup>
              <m:sSupPr>
                <m:ctrlPr>
                  <w:rPr>
                    <w:rFonts w:ascii="Cambria Math" w:hAnsi="Cambria Math"/>
                    <w:color w:val="auto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</w:rPr>
                  <m:t>c</m:t>
                </m:r>
              </m:e>
              <m:sup>
                <m:r>
                  <w:rPr>
                    <w:rFonts w:ascii="Cambria Math" w:hAnsi="Cambria Math"/>
                    <w:color w:val="auto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color w:val="auto"/>
          </w:rPr>
          <m:t>=</m:t>
        </m:r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2⋅6,</m:t>
            </m:r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67</m:t>
            </m:r>
            <m:r>
              <w:rPr>
                <w:rFonts w:ascii="Cambria Math" w:hAnsi="Cambria Math"/>
                <w:color w:val="auto"/>
              </w:rPr>
              <m:t>⋅</m:t>
            </m:r>
            <m:sSup>
              <m:sSupPr>
                <m:ctrlPr>
                  <w:rPr>
                    <w:rFonts w:ascii="Cambria Math" w:hAnsi="Cambria Math"/>
                    <w:color w:val="auto"/>
                  </w:rPr>
                </m:ctrlPr>
              </m:sSupPr>
              <m:e>
                <m:r>
                  <m:rPr>
                    <m:lit/>
                    <m:nor/>
                  </m:rPr>
                  <w:rPr>
                    <w:rFonts w:ascii="Cambria Math" w:hAnsi="Cambria Math"/>
                    <w:color w:val="auto"/>
                  </w:rPr>
                  <m:t>10</m:t>
                </m:r>
              </m:e>
              <m:sup>
                <m:r>
                  <w:rPr>
                    <w:rFonts w:ascii="Cambria Math" w:hAnsi="Cambria Math"/>
                    <w:color w:val="auto"/>
                  </w:rPr>
                  <m:t>-</m:t>
                </m:r>
                <m:r>
                  <m:rPr>
                    <m:lit/>
                    <m:nor/>
                  </m:rPr>
                  <w:rPr>
                    <w:rFonts w:ascii="Cambria Math" w:hAnsi="Cambria Math"/>
                    <w:color w:val="auto"/>
                  </w:rPr>
                  <m:t>11</m:t>
                </m:r>
              </m:sup>
            </m:sSup>
            <m:r>
              <w:rPr>
                <w:rFonts w:ascii="Cambria Math" w:hAnsi="Cambria Math"/>
                <w:color w:val="auto"/>
              </w:rPr>
              <m:t>⋅4⋅</m:t>
            </m:r>
            <m:sSup>
              <m:sSupPr>
                <m:ctrlPr>
                  <w:rPr>
                    <w:rFonts w:ascii="Cambria Math" w:hAnsi="Cambria Math"/>
                    <w:color w:val="auto"/>
                  </w:rPr>
                </m:ctrlPr>
              </m:sSupPr>
              <m:e>
                <m:r>
                  <m:rPr>
                    <m:lit/>
                    <m:nor/>
                  </m:rPr>
                  <w:rPr>
                    <w:rFonts w:ascii="Cambria Math" w:hAnsi="Cambria Math"/>
                    <w:color w:val="auto"/>
                  </w:rPr>
                  <m:t>10</m:t>
                </m:r>
              </m:e>
              <m:sup>
                <m:r>
                  <w:rPr>
                    <w:rFonts w:ascii="Cambria Math" w:hAnsi="Cambria Math"/>
                    <w:color w:val="auto"/>
                  </w:rPr>
                  <m:t>6</m:t>
                </m:r>
              </m:sup>
            </m:sSup>
            <m:r>
              <w:rPr>
                <w:rFonts w:ascii="Cambria Math" w:hAnsi="Cambria Math"/>
                <w:color w:val="auto"/>
              </w:rPr>
              <m:t>⋅2⋅</m:t>
            </m:r>
            <m:sSup>
              <m:sSupPr>
                <m:ctrlPr>
                  <w:rPr>
                    <w:rFonts w:ascii="Cambria Math" w:hAnsi="Cambria Math"/>
                    <w:color w:val="auto"/>
                  </w:rPr>
                </m:ctrlPr>
              </m:sSupPr>
              <m:e>
                <m:r>
                  <m:rPr>
                    <m:lit/>
                    <m:nor/>
                  </m:rPr>
                  <w:rPr>
                    <w:rFonts w:ascii="Cambria Math" w:hAnsi="Cambria Math"/>
                    <w:color w:val="auto"/>
                  </w:rPr>
                  <m:t>10</m:t>
                </m:r>
              </m:e>
              <m:sup>
                <m:r>
                  <m:rPr>
                    <m:lit/>
                    <m:nor/>
                  </m:rPr>
                  <w:rPr>
                    <w:rFonts w:ascii="Cambria Math" w:hAnsi="Cambria Math"/>
                    <w:color w:val="auto"/>
                  </w:rPr>
                  <m:t>30</m:t>
                </m:r>
              </m:sup>
            </m:sSup>
          </m:num>
          <m:den>
            <m:r>
              <w:rPr>
                <w:rFonts w:ascii="Cambria Math" w:hAnsi="Cambria Math"/>
                <w:color w:val="auto"/>
              </w:rPr>
              <m:t>9⋅</m:t>
            </m:r>
            <m:sSup>
              <m:sSupPr>
                <m:ctrlPr>
                  <w:rPr>
                    <w:rFonts w:ascii="Cambria Math" w:hAnsi="Cambria Math"/>
                    <w:color w:val="auto"/>
                  </w:rPr>
                </m:ctrlPr>
              </m:sSupPr>
              <m:e>
                <m:r>
                  <m:rPr>
                    <m:lit/>
                    <m:nor/>
                  </m:rPr>
                  <w:rPr>
                    <w:rFonts w:ascii="Cambria Math" w:hAnsi="Cambria Math"/>
                    <w:color w:val="auto"/>
                  </w:rPr>
                  <m:t>10</m:t>
                </m:r>
              </m:e>
              <m:sup>
                <m:r>
                  <m:rPr>
                    <m:lit/>
                    <m:nor/>
                  </m:rPr>
                  <w:rPr>
                    <w:rFonts w:ascii="Cambria Math" w:hAnsi="Cambria Math"/>
                    <w:color w:val="auto"/>
                  </w:rPr>
                  <m:t>16</m:t>
                </m:r>
              </m:sup>
            </m:sSup>
          </m:den>
        </m:f>
        <m:r>
          <w:rPr>
            <w:rFonts w:ascii="Cambria Math" w:hAnsi="Cambria Math"/>
            <w:color w:val="auto"/>
          </w:rPr>
          <m:t>≈</m:t>
        </m:r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10</m:t>
            </m:r>
          </m:e>
          <m:sup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10</m:t>
            </m:r>
          </m:sup>
        </m:sSup>
        <m:r>
          <w:rPr>
            <w:rFonts w:ascii="Cambria Math" w:hAnsi="Cambria Math"/>
            <w:color w:val="auto"/>
          </w:rPr>
          <m:t>(м)</m:t>
        </m:r>
      </m:oMath>
      <w:r w:rsidRPr="000468AC">
        <w:rPr>
          <w:color w:val="auto"/>
          <w:spacing w:val="5"/>
        </w:rPr>
        <w:t>, т.е. около 10 миллионов км.</w:t>
      </w:r>
    </w:p>
    <w:p w14:paraId="5C8EFD33" w14:textId="77777777" w:rsidR="00B87B30" w:rsidRPr="000468AC" w:rsidRDefault="00B87B30">
      <w:pPr>
        <w:tabs>
          <w:tab w:val="left" w:pos="6000"/>
        </w:tabs>
        <w:spacing w:after="0" w:line="360" w:lineRule="auto"/>
        <w:jc w:val="both"/>
        <w:rPr>
          <w:b/>
          <w:color w:val="auto"/>
          <w:spacing w:val="5"/>
        </w:rPr>
      </w:pPr>
    </w:p>
    <w:p w14:paraId="74946617" w14:textId="77777777" w:rsidR="00B87B30" w:rsidRPr="000468AC" w:rsidRDefault="00DD1A71">
      <w:pPr>
        <w:tabs>
          <w:tab w:val="left" w:pos="6000"/>
        </w:tabs>
        <w:spacing w:after="0" w:line="360" w:lineRule="auto"/>
        <w:jc w:val="both"/>
        <w:rPr>
          <w:b/>
          <w:color w:val="auto"/>
          <w:spacing w:val="5"/>
        </w:rPr>
      </w:pPr>
      <w:r w:rsidRPr="000468AC">
        <w:rPr>
          <w:b/>
          <w:color w:val="auto"/>
          <w:spacing w:val="5"/>
        </w:rPr>
        <w:t>4. Система оценивания.</w:t>
      </w:r>
    </w:p>
    <w:p w14:paraId="7C1D7504" w14:textId="77777777" w:rsidR="00B87B30" w:rsidRPr="000468AC" w:rsidRDefault="00DD1A71">
      <w:pPr>
        <w:tabs>
          <w:tab w:val="left" w:pos="6000"/>
        </w:tabs>
        <w:spacing w:after="0" w:line="360" w:lineRule="auto"/>
        <w:jc w:val="both"/>
        <w:rPr>
          <w:color w:val="auto"/>
          <w:spacing w:val="5"/>
        </w:rPr>
      </w:pPr>
      <w:r w:rsidRPr="000468AC">
        <w:rPr>
          <w:color w:val="auto"/>
          <w:spacing w:val="5"/>
        </w:rPr>
        <w:t>Максимальное количество баллов за решение данной задачи – 8.</w:t>
      </w:r>
    </w:p>
    <w:p w14:paraId="111F139E" w14:textId="77777777" w:rsidR="00B87B30" w:rsidRPr="000468AC" w:rsidRDefault="00DD1A71">
      <w:pPr>
        <w:tabs>
          <w:tab w:val="left" w:pos="6000"/>
        </w:tabs>
        <w:spacing w:after="0" w:line="360" w:lineRule="auto"/>
        <w:jc w:val="both"/>
        <w:rPr>
          <w:color w:val="auto"/>
          <w:spacing w:val="5"/>
        </w:rPr>
      </w:pPr>
      <w:r w:rsidRPr="000468AC">
        <w:rPr>
          <w:color w:val="auto"/>
          <w:spacing w:val="5"/>
        </w:rPr>
        <w:t>Определение черной дыры – 2 балла.</w:t>
      </w:r>
    </w:p>
    <w:p w14:paraId="70403CEF" w14:textId="77777777" w:rsidR="00B87B30" w:rsidRPr="000468AC" w:rsidRDefault="00DD1A71">
      <w:pPr>
        <w:tabs>
          <w:tab w:val="left" w:pos="6000"/>
        </w:tabs>
        <w:spacing w:after="0" w:line="360" w:lineRule="auto"/>
        <w:jc w:val="both"/>
        <w:rPr>
          <w:color w:val="auto"/>
          <w:spacing w:val="5"/>
        </w:rPr>
      </w:pPr>
      <w:r w:rsidRPr="000468AC">
        <w:rPr>
          <w:color w:val="auto"/>
          <w:spacing w:val="5"/>
        </w:rPr>
        <w:t>Указание, что вторая космическая скорость для черной дыры равна скорости света - 4 балла.</w:t>
      </w:r>
    </w:p>
    <w:p w14:paraId="6B6E80ED" w14:textId="77777777" w:rsidR="00B87B30" w:rsidRPr="000468AC" w:rsidRDefault="00DD1A71">
      <w:pPr>
        <w:tabs>
          <w:tab w:val="left" w:pos="6000"/>
        </w:tabs>
        <w:spacing w:after="0" w:line="360" w:lineRule="auto"/>
        <w:jc w:val="both"/>
        <w:rPr>
          <w:color w:val="auto"/>
          <w:spacing w:val="5"/>
        </w:rPr>
      </w:pPr>
      <w:r w:rsidRPr="000468AC">
        <w:rPr>
          <w:color w:val="auto"/>
          <w:spacing w:val="5"/>
        </w:rPr>
        <w:t>Определение радиуса черной дыры - 2 балла.</w:t>
      </w:r>
    </w:p>
    <w:p w14:paraId="0954F7B7" w14:textId="77777777" w:rsidR="00B87B30" w:rsidRPr="000468AC" w:rsidRDefault="00DD1A71">
      <w:pPr>
        <w:tabs>
          <w:tab w:val="center" w:pos="3503"/>
          <w:tab w:val="center" w:pos="6141"/>
        </w:tabs>
        <w:spacing w:after="0" w:line="360" w:lineRule="auto"/>
        <w:jc w:val="both"/>
        <w:rPr>
          <w:b/>
          <w:color w:val="auto"/>
        </w:rPr>
      </w:pPr>
      <w:bookmarkStart w:id="7" w:name="_Hlk210053410"/>
      <w:r w:rsidRPr="000468AC">
        <w:rPr>
          <w:b/>
          <w:color w:val="auto"/>
        </w:rPr>
        <w:t>5. Условие. Может ли орел с высоты 100 метров разглядеть силуэт бегающей по земле мыши? Принять диаметр хрусталика глаза орла равным 3 мм, а размер мыши — 10 см.</w:t>
      </w:r>
    </w:p>
    <w:bookmarkEnd w:id="7"/>
    <w:p w14:paraId="1BAFE573" w14:textId="77777777" w:rsidR="00B87B30" w:rsidRPr="000468AC" w:rsidRDefault="00B87B30">
      <w:pPr>
        <w:tabs>
          <w:tab w:val="center" w:pos="3503"/>
          <w:tab w:val="center" w:pos="6141"/>
        </w:tabs>
        <w:spacing w:after="0" w:line="360" w:lineRule="auto"/>
        <w:jc w:val="both"/>
        <w:rPr>
          <w:b/>
          <w:color w:val="auto"/>
        </w:rPr>
      </w:pPr>
    </w:p>
    <w:p w14:paraId="46022892" w14:textId="77777777" w:rsidR="00B87B30" w:rsidRPr="000468AC" w:rsidRDefault="00DD1A71">
      <w:pPr>
        <w:tabs>
          <w:tab w:val="center" w:pos="3503"/>
          <w:tab w:val="center" w:pos="6141"/>
        </w:tabs>
        <w:spacing w:after="0" w:line="360" w:lineRule="auto"/>
        <w:jc w:val="both"/>
        <w:rPr>
          <w:color w:val="auto"/>
        </w:rPr>
      </w:pPr>
      <w:r w:rsidRPr="000468AC">
        <w:rPr>
          <w:b/>
          <w:color w:val="auto"/>
        </w:rPr>
        <w:lastRenderedPageBreak/>
        <w:t xml:space="preserve">5. Решение. </w:t>
      </w:r>
      <w:r w:rsidRPr="000468AC">
        <w:rPr>
          <w:color w:val="auto"/>
        </w:rPr>
        <w:t>Разрешающая способность оптического прибора (линзы, глаза) определяется размером кружка рассеяния, возникающего в результате дифракции света на оправе. В результате мы вместо точечного источника света видим световое пятно, угловой диаметр которого равен (в секундах дуги)</w:t>
      </w:r>
    </w:p>
    <w:p w14:paraId="5BDB40EE" w14:textId="77777777" w:rsidR="00B87B30" w:rsidRPr="000468AC" w:rsidRDefault="00DD1A71">
      <w:pPr>
        <w:tabs>
          <w:tab w:val="center" w:pos="3503"/>
          <w:tab w:val="center" w:pos="6141"/>
        </w:tabs>
        <w:spacing w:after="0" w:line="360" w:lineRule="auto"/>
        <w:jc w:val="both"/>
        <w:rPr>
          <w:color w:val="auto"/>
        </w:rPr>
      </w:pPr>
      <m:oMath>
        <m:r>
          <w:rPr>
            <w:rFonts w:ascii="Cambria Math" w:hAnsi="Cambria Math"/>
            <w:color w:val="auto"/>
          </w:rPr>
          <m:t>α=</m:t>
        </m:r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206265</m:t>
            </m:r>
            <m:r>
              <w:rPr>
                <w:rFonts w:ascii="Cambria Math" w:hAnsi="Cambria Math"/>
                <w:color w:val="auto"/>
              </w:rPr>
              <m:t>⋅λ</m:t>
            </m:r>
          </m:num>
          <m:den>
            <m:r>
              <w:rPr>
                <w:rFonts w:ascii="Cambria Math" w:hAnsi="Cambria Math"/>
                <w:color w:val="auto"/>
              </w:rPr>
              <m:t>D</m:t>
            </m:r>
          </m:den>
        </m:f>
        <m:r>
          <w:rPr>
            <w:rFonts w:ascii="Cambria Math" w:hAnsi="Cambria Math"/>
            <w:color w:val="auto"/>
          </w:rPr>
          <m:t>⋅2</m:t>
        </m:r>
        <m:r>
          <m:rPr>
            <m:lit/>
            <m:nor/>
          </m:rPr>
          <w:rPr>
            <w:rFonts w:ascii="Cambria Math" w:hAnsi="Cambria Math"/>
            <w:color w:val="auto"/>
          </w:rPr>
          <m:t>.44</m:t>
        </m:r>
      </m:oMath>
      <w:r w:rsidRPr="000468AC">
        <w:rPr>
          <w:color w:val="auto"/>
        </w:rPr>
        <w:t xml:space="preserve"> (формула из учебника </w:t>
      </w:r>
      <w:r w:rsidRPr="000468AC">
        <w:rPr>
          <w:rStyle w:val="a5"/>
          <w:color w:val="auto"/>
        </w:rPr>
        <w:t>Астрономия</w:t>
      </w:r>
      <w:r w:rsidRPr="000468AC">
        <w:rPr>
          <w:color w:val="auto"/>
        </w:rPr>
        <w:t xml:space="preserve">. </w:t>
      </w:r>
      <w:r w:rsidRPr="000468AC">
        <w:rPr>
          <w:rStyle w:val="a5"/>
          <w:color w:val="auto"/>
        </w:rPr>
        <w:t>11 класс</w:t>
      </w:r>
      <w:r w:rsidRPr="000468AC">
        <w:rPr>
          <w:color w:val="auto"/>
        </w:rPr>
        <w:t xml:space="preserve">. Воронцов-Вельяминов Б.А., </w:t>
      </w:r>
      <w:proofErr w:type="spellStart"/>
      <w:r w:rsidRPr="000468AC">
        <w:rPr>
          <w:rStyle w:val="a5"/>
          <w:color w:val="auto"/>
        </w:rPr>
        <w:t>Страут</w:t>
      </w:r>
      <w:proofErr w:type="spellEnd"/>
      <w:r w:rsidRPr="000468AC">
        <w:rPr>
          <w:color w:val="auto"/>
        </w:rPr>
        <w:t xml:space="preserve"> Е.К.), где </w:t>
      </w:r>
      <m:oMath>
        <m:r>
          <w:rPr>
            <w:rFonts w:ascii="Cambria Math" w:hAnsi="Cambria Math"/>
            <w:color w:val="auto"/>
          </w:rPr>
          <m:t>D</m:t>
        </m:r>
      </m:oMath>
      <w:r w:rsidRPr="000468AC">
        <w:rPr>
          <w:color w:val="auto"/>
        </w:rPr>
        <w:t xml:space="preserve"> - диаметр зрачка или объектива, </w:t>
      </w:r>
      <m:oMath>
        <m:r>
          <w:rPr>
            <w:rFonts w:ascii="Cambria Math" w:hAnsi="Cambria Math"/>
            <w:color w:val="auto"/>
          </w:rPr>
          <m:t>λ</m:t>
        </m:r>
      </m:oMath>
      <w:r w:rsidRPr="000468AC">
        <w:rPr>
          <w:color w:val="auto"/>
        </w:rPr>
        <w:t xml:space="preserve"> - длина волны света, рекомендуется подставлять </w:t>
      </w:r>
      <m:oMath>
        <m:r>
          <w:rPr>
            <w:rFonts w:ascii="Cambria Math" w:hAnsi="Cambria Math"/>
            <w:color w:val="auto"/>
          </w:rPr>
          <m:t>λ=</m:t>
        </m:r>
        <m:r>
          <m:rPr>
            <m:lit/>
            <m:nor/>
          </m:rPr>
          <w:rPr>
            <w:rFonts w:ascii="Cambria Math" w:hAnsi="Cambria Math"/>
            <w:color w:val="auto"/>
          </w:rPr>
          <m:t>5500</m:t>
        </m:r>
        <m:r>
          <w:rPr>
            <w:rFonts w:ascii="Cambria Math" w:hAnsi="Cambria Math"/>
            <w:color w:val="auto"/>
          </w:rPr>
          <m:t xml:space="preserve"> </m:t>
        </m:r>
        <m:acc>
          <m:accPr>
            <m:chr m:val="˙"/>
            <m:ctrlPr>
              <w:rPr>
                <w:rFonts w:ascii="Cambria Math" w:hAnsi="Cambria Math"/>
                <w:color w:val="auto"/>
              </w:rPr>
            </m:ctrlPr>
          </m:accPr>
          <m:e>
            <m:r>
              <w:rPr>
                <w:rFonts w:ascii="Cambria Math" w:hAnsi="Cambria Math"/>
                <w:color w:val="auto"/>
              </w:rPr>
              <m:t>A</m:t>
            </m:r>
          </m:e>
        </m:acc>
      </m:oMath>
      <w:r w:rsidRPr="000468AC">
        <w:rPr>
          <w:color w:val="auto"/>
        </w:rPr>
        <w:t xml:space="preserve"> =550 </w:t>
      </w:r>
      <w:proofErr w:type="spellStart"/>
      <w:r w:rsidRPr="000468AC">
        <w:rPr>
          <w:color w:val="auto"/>
        </w:rPr>
        <w:t>нм</w:t>
      </w:r>
      <w:proofErr w:type="spellEnd"/>
      <w:r w:rsidRPr="000468AC">
        <w:rPr>
          <w:color w:val="auto"/>
        </w:rPr>
        <w:t xml:space="preserve"> (длина волны, соответствующая максимальной чувствительности глаза). С учетом этого значения длины волны, можно использовать другую форму записи этой же формулы</w:t>
      </w:r>
    </w:p>
    <w:p w14:paraId="0556C6C7" w14:textId="77777777" w:rsidR="00B87B30" w:rsidRPr="000468AC" w:rsidRDefault="00DD1A71">
      <w:pPr>
        <w:tabs>
          <w:tab w:val="center" w:pos="3503"/>
          <w:tab w:val="center" w:pos="6141"/>
        </w:tabs>
        <w:spacing w:after="0" w:line="360" w:lineRule="auto"/>
        <w:jc w:val="both"/>
        <w:rPr>
          <w:color w:val="auto"/>
        </w:rPr>
      </w:pPr>
      <m:oMath>
        <m:r>
          <w:rPr>
            <w:rFonts w:ascii="Cambria Math" w:hAnsi="Cambria Math"/>
            <w:color w:val="auto"/>
          </w:rPr>
          <m:t>α=</m:t>
        </m:r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14</m:t>
            </m:r>
          </m:num>
          <m:den>
            <m:r>
              <w:rPr>
                <w:rFonts w:ascii="Cambria Math" w:hAnsi="Cambria Math"/>
                <w:color w:val="auto"/>
              </w:rPr>
              <m:t>D (</m:t>
            </m:r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см</m:t>
            </m:r>
            <m:r>
              <w:rPr>
                <w:rFonts w:ascii="Cambria Math" w:hAnsi="Cambria Math"/>
                <w:color w:val="auto"/>
              </w:rPr>
              <m:t>)</m:t>
            </m:r>
          </m:den>
        </m:f>
      </m:oMath>
      <w:r w:rsidRPr="000468AC">
        <w:rPr>
          <w:color w:val="auto"/>
        </w:rPr>
        <w:t>.</w:t>
      </w:r>
    </w:p>
    <w:p w14:paraId="6D146B60" w14:textId="77777777" w:rsidR="00B87B30" w:rsidRPr="000468AC" w:rsidRDefault="00DD1A71">
      <w:pPr>
        <w:tabs>
          <w:tab w:val="center" w:pos="3503"/>
          <w:tab w:val="center" w:pos="6141"/>
        </w:tabs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>Если две точки, детали предмета, находятся на меньшем расстоянии, то они «потонут» в кружке рассеяния, и раздельно будут неразличимы.</w:t>
      </w:r>
    </w:p>
    <w:p w14:paraId="43682CB9" w14:textId="77777777" w:rsidR="00B87B30" w:rsidRPr="000468AC" w:rsidRDefault="00DD1A71">
      <w:pPr>
        <w:tabs>
          <w:tab w:val="center" w:pos="3503"/>
          <w:tab w:val="center" w:pos="6141"/>
        </w:tabs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 xml:space="preserve">Для глаза орла </w:t>
      </w:r>
      <m:oMath>
        <m:r>
          <w:rPr>
            <w:rFonts w:ascii="Cambria Math" w:hAnsi="Cambria Math"/>
            <w:color w:val="auto"/>
          </w:rPr>
          <m:t xml:space="preserve">D=0,3 </m:t>
        </m:r>
        <m:r>
          <m:rPr>
            <m:lit/>
            <m:nor/>
          </m:rPr>
          <w:rPr>
            <w:rFonts w:ascii="Cambria Math" w:hAnsi="Cambria Math"/>
            <w:color w:val="auto"/>
          </w:rPr>
          <m:t>см</m:t>
        </m:r>
      </m:oMath>
      <w:r w:rsidRPr="000468AC">
        <w:rPr>
          <w:color w:val="auto"/>
        </w:rPr>
        <w:t xml:space="preserve"> получим </w:t>
      </w:r>
      <m:oMath>
        <m:r>
          <w:rPr>
            <w:rFonts w:ascii="Cambria Math" w:hAnsi="Cambria Math"/>
            <w:color w:val="auto"/>
          </w:rPr>
          <m:t>α=</m:t>
        </m:r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47</m:t>
            </m:r>
          </m:e>
          <m:sup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''</m:t>
            </m:r>
          </m:sup>
        </m:sSup>
        <m:r>
          <w:rPr>
            <w:rFonts w:ascii="Cambria Math" w:hAnsi="Cambria Math"/>
            <w:color w:val="auto"/>
          </w:rPr>
          <m:t>≈0</m:t>
        </m:r>
        <m:r>
          <m:rPr>
            <m:lit/>
            <m:nor/>
          </m:rPr>
          <w:rPr>
            <w:rFonts w:ascii="Cambria Math" w:hAnsi="Cambria Math"/>
            <w:color w:val="auto"/>
          </w:rPr>
          <m:t>.</m:t>
        </m:r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w:rPr>
                <w:rFonts w:ascii="Cambria Math" w:hAnsi="Cambria Math"/>
                <w:color w:val="auto"/>
              </w:rPr>
              <m:t>8</m:t>
            </m:r>
          </m:e>
          <m:sup>
            <m:r>
              <w:rPr>
                <w:rFonts w:ascii="Cambria Math" w:hAnsi="Cambria Math"/>
                <w:color w:val="auto"/>
              </w:rPr>
              <m:t>'</m:t>
            </m:r>
          </m:sup>
        </m:sSup>
      </m:oMath>
      <w:r w:rsidRPr="000468AC">
        <w:rPr>
          <w:color w:val="auto"/>
        </w:rPr>
        <w:t>.</w:t>
      </w:r>
    </w:p>
    <w:p w14:paraId="0E888FF3" w14:textId="77777777" w:rsidR="00B87B30" w:rsidRPr="000468AC" w:rsidRDefault="00DD1A71">
      <w:pPr>
        <w:tabs>
          <w:tab w:val="center" w:pos="3503"/>
          <w:tab w:val="center" w:pos="6141"/>
        </w:tabs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 xml:space="preserve">С другой стороны, предмет размером </w:t>
      </w:r>
      <m:oMath>
        <m:r>
          <w:rPr>
            <w:rFonts w:ascii="Cambria Math" w:hAnsi="Cambria Math"/>
            <w:color w:val="auto"/>
          </w:rPr>
          <m:t>d=</m:t>
        </m:r>
        <m:r>
          <m:rPr>
            <m:lit/>
            <m:nor/>
          </m:rPr>
          <w:rPr>
            <w:rFonts w:ascii="Cambria Math" w:hAnsi="Cambria Math"/>
            <w:color w:val="auto"/>
          </w:rPr>
          <m:t>10</m:t>
        </m:r>
        <m:r>
          <w:rPr>
            <w:rFonts w:ascii="Cambria Math" w:hAnsi="Cambria Math"/>
            <w:color w:val="auto"/>
          </w:rPr>
          <m:t xml:space="preserve"> </m:t>
        </m:r>
        <m:r>
          <m:rPr>
            <m:lit/>
            <m:nor/>
          </m:rPr>
          <w:rPr>
            <w:rFonts w:ascii="Cambria Math" w:hAnsi="Cambria Math"/>
            <w:color w:val="auto"/>
          </w:rPr>
          <m:t>см</m:t>
        </m:r>
      </m:oMath>
      <w:r w:rsidRPr="000468AC">
        <w:rPr>
          <w:color w:val="auto"/>
        </w:rPr>
        <w:t xml:space="preserve"> на расстоянии </w:t>
      </w:r>
      <m:oMath>
        <m:r>
          <w:rPr>
            <w:rFonts w:ascii="Cambria Math" w:hAnsi="Cambria Math"/>
            <w:color w:val="auto"/>
          </w:rPr>
          <m:t>R=</m:t>
        </m:r>
        <m:r>
          <m:rPr>
            <m:lit/>
            <m:nor/>
          </m:rPr>
          <w:rPr>
            <w:rFonts w:ascii="Cambria Math" w:hAnsi="Cambria Math"/>
            <w:color w:val="auto"/>
          </w:rPr>
          <m:t>100</m:t>
        </m:r>
        <m:r>
          <w:rPr>
            <w:rFonts w:ascii="Cambria Math" w:hAnsi="Cambria Math"/>
            <w:color w:val="auto"/>
          </w:rPr>
          <m:t xml:space="preserve"> м</m:t>
        </m:r>
      </m:oMath>
      <w:r w:rsidRPr="000468AC">
        <w:rPr>
          <w:color w:val="auto"/>
        </w:rPr>
        <w:t xml:space="preserve"> виден под углом </w:t>
      </w:r>
      <w:proofErr w:type="spellStart"/>
      <m:oMath>
        <m:r>
          <m:rPr>
            <m:lit/>
            <m:nor/>
          </m:rPr>
          <w:rPr>
            <w:rFonts w:ascii="Cambria Math" w:hAnsi="Cambria Math"/>
            <w:color w:val="auto"/>
          </w:rPr>
          <m:t>sin</m:t>
        </m:r>
        <w:proofErr w:type="spellEnd"/>
        <m:r>
          <w:rPr>
            <w:rFonts w:ascii="Cambria Math" w:hAnsi="Cambria Math"/>
            <w:color w:val="auto"/>
          </w:rPr>
          <m:t>(ρ)≈ρ=</m:t>
        </m:r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d</m:t>
            </m:r>
          </m:num>
          <m:den>
            <m:r>
              <w:rPr>
                <w:rFonts w:ascii="Cambria Math" w:hAnsi="Cambria Math"/>
                <w:color w:val="auto"/>
              </w:rPr>
              <m:t>R</m:t>
            </m:r>
          </m:den>
        </m:f>
        <m:r>
          <w:rPr>
            <w:rFonts w:ascii="Cambria Math" w:hAnsi="Cambria Math"/>
            <w:color w:val="auto"/>
          </w:rPr>
          <m:t>=0</m:t>
        </m:r>
        <m:r>
          <m:rPr>
            <m:lit/>
            <m:nor/>
          </m:rPr>
          <w:rPr>
            <w:rFonts w:ascii="Cambria Math" w:hAnsi="Cambria Math"/>
            <w:color w:val="auto"/>
          </w:rPr>
          <m:t>.001</m:t>
        </m:r>
      </m:oMath>
      <w:r w:rsidRPr="000468AC">
        <w:rPr>
          <w:color w:val="auto"/>
        </w:rPr>
        <w:t>(рад), отсюда</w:t>
      </w:r>
      <w:r w:rsidRPr="000468AC">
        <w:rPr>
          <w:i/>
          <w:iCs/>
          <w:color w:val="auto"/>
        </w:rPr>
        <w:t xml:space="preserve"> </w:t>
      </w:r>
      <m:oMath>
        <m:r>
          <w:rPr>
            <w:rFonts w:ascii="Cambria Math" w:hAnsi="Cambria Math"/>
            <w:color w:val="auto"/>
          </w:rPr>
          <m:t>ρ=0</m:t>
        </m:r>
        <m:r>
          <m:rPr>
            <m:lit/>
            <m:nor/>
          </m:rPr>
          <w:rPr>
            <w:rFonts w:ascii="Cambria Math" w:hAnsi="Cambria Math"/>
            <w:color w:val="auto"/>
          </w:rPr>
          <m:t>.</m:t>
        </m:r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color w:val="auto"/>
              </w:rPr>
              <m:t>06</m:t>
            </m:r>
          </m:e>
          <m:sup>
            <m:r>
              <w:rPr>
                <w:rFonts w:ascii="Cambria Math" w:hAnsi="Cambria Math"/>
                <w:color w:val="auto"/>
              </w:rPr>
              <m:t>0</m:t>
            </m:r>
          </m:sup>
        </m:sSup>
        <m:r>
          <w:rPr>
            <w:rFonts w:ascii="Cambria Math" w:hAnsi="Cambria Math"/>
            <w:color w:val="auto"/>
          </w:rPr>
          <m:t>=3</m:t>
        </m:r>
        <m:r>
          <m:rPr>
            <m:lit/>
            <m:nor/>
          </m:rPr>
          <w:rPr>
            <w:rFonts w:ascii="Cambria Math" w:hAnsi="Cambria Math"/>
            <w:color w:val="auto"/>
          </w:rPr>
          <m:t>.</m:t>
        </m:r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w:rPr>
                <w:rFonts w:ascii="Cambria Math" w:hAnsi="Cambria Math"/>
                <w:color w:val="auto"/>
              </w:rPr>
              <m:t>5</m:t>
            </m:r>
          </m:e>
          <m:sup>
            <m:r>
              <w:rPr>
                <w:rFonts w:ascii="Cambria Math" w:hAnsi="Cambria Math"/>
                <w:color w:val="auto"/>
              </w:rPr>
              <m:t>''</m:t>
            </m:r>
          </m:sup>
        </m:sSup>
      </m:oMath>
      <w:r w:rsidRPr="000468AC">
        <w:rPr>
          <w:i/>
          <w:iCs/>
          <w:color w:val="auto"/>
        </w:rPr>
        <w:t>.</w:t>
      </w:r>
    </w:p>
    <w:p w14:paraId="28070F7B" w14:textId="77777777" w:rsidR="00B87B30" w:rsidRPr="000468AC" w:rsidRDefault="00DD1A71">
      <w:pPr>
        <w:tabs>
          <w:tab w:val="center" w:pos="3503"/>
          <w:tab w:val="center" w:pos="6141"/>
        </w:tabs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 xml:space="preserve">Изображение мыши почти в четыре раза превышает кружок рассеяния, следовательно, орел различит силуэт мыши. </w:t>
      </w:r>
    </w:p>
    <w:p w14:paraId="15FC6C22" w14:textId="77777777" w:rsidR="00F01965" w:rsidRDefault="00F01965">
      <w:pPr>
        <w:tabs>
          <w:tab w:val="center" w:pos="3503"/>
          <w:tab w:val="center" w:pos="6141"/>
        </w:tabs>
        <w:spacing w:after="0" w:line="360" w:lineRule="auto"/>
        <w:jc w:val="both"/>
        <w:rPr>
          <w:b/>
          <w:color w:val="auto"/>
        </w:rPr>
      </w:pPr>
    </w:p>
    <w:p w14:paraId="6D112944" w14:textId="79C8589D" w:rsidR="00B87B30" w:rsidRPr="000468AC" w:rsidRDefault="00DD1A71">
      <w:pPr>
        <w:tabs>
          <w:tab w:val="center" w:pos="3503"/>
          <w:tab w:val="center" w:pos="6141"/>
        </w:tabs>
        <w:spacing w:after="0" w:line="360" w:lineRule="auto"/>
        <w:jc w:val="both"/>
        <w:rPr>
          <w:color w:val="auto"/>
        </w:rPr>
      </w:pPr>
      <w:r w:rsidRPr="000468AC">
        <w:rPr>
          <w:b/>
          <w:color w:val="auto"/>
        </w:rPr>
        <w:t>5</w:t>
      </w:r>
      <w:r w:rsidRPr="000468AC">
        <w:rPr>
          <w:color w:val="auto"/>
        </w:rPr>
        <w:t xml:space="preserve">. </w:t>
      </w:r>
      <w:r w:rsidRPr="000468AC">
        <w:rPr>
          <w:b/>
          <w:color w:val="auto"/>
        </w:rPr>
        <w:t>Система оценивания</w:t>
      </w:r>
      <w:r w:rsidRPr="000468AC">
        <w:rPr>
          <w:color w:val="auto"/>
        </w:rPr>
        <w:t xml:space="preserve">. Максимальное количество баллов за решение данной задачи – </w:t>
      </w:r>
      <w:r w:rsidRPr="000468AC">
        <w:rPr>
          <w:b/>
          <w:color w:val="auto"/>
        </w:rPr>
        <w:t>8</w:t>
      </w:r>
      <w:r w:rsidRPr="000468AC">
        <w:rPr>
          <w:color w:val="auto"/>
        </w:rPr>
        <w:t>. За использование формулы для диаметра дифракционного пятна - 5 баллов. За правильно проведенные вычисления еще 3 балла.</w:t>
      </w:r>
    </w:p>
    <w:p w14:paraId="466903EC" w14:textId="77777777" w:rsidR="00B87B30" w:rsidRPr="000468AC" w:rsidRDefault="00B87B30">
      <w:pPr>
        <w:rPr>
          <w:color w:val="auto"/>
        </w:rPr>
      </w:pPr>
    </w:p>
    <w:p w14:paraId="45C85611" w14:textId="77777777" w:rsidR="00B87B30" w:rsidRPr="000468AC" w:rsidRDefault="00B87B30">
      <w:pPr>
        <w:tabs>
          <w:tab w:val="left" w:pos="3630"/>
        </w:tabs>
        <w:spacing w:after="0" w:line="360" w:lineRule="auto"/>
        <w:rPr>
          <w:color w:val="auto"/>
        </w:rPr>
      </w:pPr>
      <w:bookmarkStart w:id="8" w:name="_Hlk210053431"/>
    </w:p>
    <w:p w14:paraId="319AA225" w14:textId="77777777" w:rsidR="00B87B30" w:rsidRPr="000468AC" w:rsidRDefault="00DD1A71">
      <w:pPr>
        <w:tabs>
          <w:tab w:val="left" w:pos="3630"/>
        </w:tabs>
        <w:spacing w:after="0" w:line="360" w:lineRule="auto"/>
        <w:jc w:val="both"/>
        <w:rPr>
          <w:b/>
          <w:color w:val="auto"/>
        </w:rPr>
      </w:pPr>
      <w:r w:rsidRPr="000468AC">
        <w:rPr>
          <w:b/>
          <w:color w:val="auto"/>
        </w:rPr>
        <w:t xml:space="preserve">6. Условие. Юпитер вступил в противостояние в день осеннего равноденствия. Нарисовать схему расположения Земли, Юпитера, узлов орбиты. Каковы его экваториальные координаты? Когда наступит </w:t>
      </w:r>
      <w:r w:rsidRPr="000468AC">
        <w:rPr>
          <w:b/>
          <w:color w:val="auto"/>
        </w:rPr>
        <w:lastRenderedPageBreak/>
        <w:t xml:space="preserve">следующее противостояние? Как изменятся </w:t>
      </w:r>
      <w:r w:rsidRPr="000468AC">
        <w:rPr>
          <w:rFonts w:eastAsia="NSimSun" w:cs="Arial"/>
          <w:b/>
          <w:color w:val="auto"/>
          <w:kern w:val="2"/>
          <w:lang w:eastAsia="zh-CN" w:bidi="hi-IN"/>
        </w:rPr>
        <w:t>при этом его</w:t>
      </w:r>
      <w:r w:rsidRPr="000468AC">
        <w:rPr>
          <w:b/>
          <w:color w:val="auto"/>
        </w:rPr>
        <w:t xml:space="preserve"> экваториальные координаты? </w:t>
      </w:r>
    </w:p>
    <w:p w14:paraId="144B225C" w14:textId="77777777" w:rsidR="00B87B30" w:rsidRPr="000468AC" w:rsidRDefault="00B87B30">
      <w:pPr>
        <w:spacing w:after="0" w:line="360" w:lineRule="auto"/>
        <w:rPr>
          <w:color w:val="auto"/>
        </w:rPr>
      </w:pPr>
    </w:p>
    <w:bookmarkEnd w:id="8"/>
    <w:p w14:paraId="2171F0C0" w14:textId="77777777" w:rsidR="00B87B30" w:rsidRPr="000468AC" w:rsidRDefault="00DD1A71">
      <w:pPr>
        <w:spacing w:after="0" w:line="360" w:lineRule="auto"/>
        <w:rPr>
          <w:b/>
          <w:color w:val="auto"/>
        </w:rPr>
      </w:pPr>
      <w:r w:rsidRPr="000468AC">
        <w:rPr>
          <w:b/>
          <w:color w:val="auto"/>
        </w:rPr>
        <w:t>6. Решение.</w:t>
      </w:r>
    </w:p>
    <w:p w14:paraId="2B2DBA9C" w14:textId="77777777" w:rsidR="00B87B30" w:rsidRPr="000468AC" w:rsidRDefault="00B87B30">
      <w:pPr>
        <w:spacing w:after="0" w:line="360" w:lineRule="auto"/>
        <w:jc w:val="both"/>
        <w:rPr>
          <w:color w:val="auto"/>
        </w:rPr>
      </w:pPr>
    </w:p>
    <w:p w14:paraId="145CC9BE" w14:textId="77777777" w:rsidR="00B87B30" w:rsidRPr="000468AC" w:rsidRDefault="00DD1A71">
      <w:pPr>
        <w:spacing w:line="360" w:lineRule="auto"/>
        <w:jc w:val="center"/>
        <w:rPr>
          <w:color w:val="auto"/>
        </w:rPr>
      </w:pPr>
      <w:r w:rsidRPr="000468AC">
        <w:rPr>
          <w:noProof/>
          <w:color w:val="auto"/>
          <w:lang w:eastAsia="ru-RU"/>
        </w:rPr>
        <w:drawing>
          <wp:inline distT="0" distB="0" distL="0" distR="0" wp14:anchorId="73731424" wp14:editId="20D88E29">
            <wp:extent cx="2701290" cy="1490345"/>
            <wp:effectExtent l="0" t="0" r="0" b="0"/>
            <wp:docPr id="21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290" cy="149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4340C" w14:textId="77777777" w:rsidR="00B87B30" w:rsidRPr="000468AC" w:rsidRDefault="00DD1A71">
      <w:pPr>
        <w:spacing w:after="0" w:line="240" w:lineRule="auto"/>
        <w:jc w:val="center"/>
        <w:rPr>
          <w:i/>
          <w:color w:val="auto"/>
        </w:rPr>
      </w:pPr>
      <w:r w:rsidRPr="000468AC">
        <w:rPr>
          <w:i/>
          <w:color w:val="auto"/>
        </w:rPr>
        <w:t xml:space="preserve">Рис. Расположение Солнца, Земли и Юпитера в противостоянии </w:t>
      </w:r>
    </w:p>
    <w:p w14:paraId="0A3D88C7" w14:textId="77777777" w:rsidR="00B87B30" w:rsidRPr="000468AC" w:rsidRDefault="00DD1A71">
      <w:pPr>
        <w:spacing w:after="0" w:line="240" w:lineRule="auto"/>
        <w:jc w:val="center"/>
        <w:rPr>
          <w:i/>
          <w:color w:val="auto"/>
        </w:rPr>
      </w:pPr>
      <w:r w:rsidRPr="000468AC">
        <w:rPr>
          <w:i/>
          <w:color w:val="auto"/>
        </w:rPr>
        <w:t>в день равноденствий.</w:t>
      </w:r>
    </w:p>
    <w:p w14:paraId="75B4FAA7" w14:textId="77777777" w:rsidR="00B87B30" w:rsidRPr="000468AC" w:rsidRDefault="00B87B30">
      <w:pPr>
        <w:spacing w:after="0" w:line="360" w:lineRule="auto"/>
        <w:jc w:val="both"/>
        <w:rPr>
          <w:color w:val="auto"/>
        </w:rPr>
      </w:pPr>
    </w:p>
    <w:p w14:paraId="3B00D9FF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>В день осеннего равноденствия Солнц</w:t>
      </w:r>
      <w:r w:rsidRPr="000468AC">
        <w:rPr>
          <w:rFonts w:eastAsia="NSimSun" w:cs="Arial"/>
          <w:color w:val="auto"/>
          <w:kern w:val="2"/>
          <w:lang w:eastAsia="zh-CN" w:bidi="hi-IN"/>
        </w:rPr>
        <w:t>е</w:t>
      </w:r>
      <w:r w:rsidRPr="000468AC">
        <w:rPr>
          <w:color w:val="auto"/>
        </w:rPr>
        <w:t xml:space="preserve"> находилось на небесной сфере в нисходящем узле эклиптики с координатами: прямое восхождение 12 часов, склонение 0</w:t>
      </w:r>
      <w:r w:rsidRPr="000468AC">
        <w:rPr>
          <w:color w:val="auto"/>
          <w:vertAlign w:val="superscript"/>
        </w:rPr>
        <w:t>0</w:t>
      </w:r>
      <w:r w:rsidRPr="000468AC">
        <w:rPr>
          <w:color w:val="auto"/>
        </w:rPr>
        <w:t>.</w:t>
      </w:r>
    </w:p>
    <w:p w14:paraId="2AB7D2E5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>Юпитер в противостоянии находился в противоположной точке - в восходящем узле эклиптики с координатами: прямое восхождение 0 часов, склонение 0</w:t>
      </w:r>
      <w:r w:rsidRPr="000468AC">
        <w:rPr>
          <w:color w:val="auto"/>
          <w:vertAlign w:val="superscript"/>
        </w:rPr>
        <w:t>0</w:t>
      </w:r>
      <w:r w:rsidRPr="000468AC">
        <w:rPr>
          <w:color w:val="auto"/>
        </w:rPr>
        <w:t xml:space="preserve">. </w:t>
      </w:r>
    </w:p>
    <w:p w14:paraId="69226B10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 xml:space="preserve">Юпитер - внешняя планета и его следующее противостояние произойдет через синодический период </w:t>
      </w:r>
      <m:oMath>
        <m:sSub>
          <m:sSubPr>
            <m:ctrlPr>
              <w:rPr>
                <w:rFonts w:ascii="Cambria Math" w:hAnsi="Cambria Math"/>
                <w:color w:val="auto"/>
              </w:rPr>
            </m:ctrlPr>
          </m:sSubPr>
          <m:e>
            <m:r>
              <w:rPr>
                <w:rFonts w:ascii="Cambria Math" w:hAnsi="Cambria Math"/>
                <w:color w:val="auto"/>
              </w:rPr>
              <m:t>S</m:t>
            </m:r>
          </m:e>
          <m:sub>
            <m:r>
              <w:rPr>
                <w:rFonts w:ascii="Cambria Math" w:hAnsi="Cambria Math"/>
                <w:color w:val="auto"/>
              </w:rPr>
              <m:t>Ю</m:t>
            </m:r>
          </m:sub>
        </m:sSub>
      </m:oMath>
      <w:r w:rsidRPr="000468AC">
        <w:rPr>
          <w:color w:val="auto"/>
        </w:rPr>
        <w:t xml:space="preserve">, определяемый через сидерические периоды Земли </w:t>
      </w:r>
      <m:oMath>
        <m:sSub>
          <m:sSubPr>
            <m:ctrlPr>
              <w:rPr>
                <w:rFonts w:ascii="Cambria Math" w:hAnsi="Cambria Math"/>
                <w:color w:val="auto"/>
              </w:rPr>
            </m:ctrlPr>
          </m:sSubPr>
          <m:e>
            <m:r>
              <w:rPr>
                <w:rFonts w:ascii="Cambria Math" w:hAnsi="Cambria Math"/>
                <w:color w:val="auto"/>
              </w:rPr>
              <m:t>T</m:t>
            </m:r>
          </m:e>
          <m:sub>
            <m:r>
              <w:rPr>
                <w:rFonts w:ascii="Cambria Math" w:hAnsi="Cambria Math"/>
                <w:color w:val="auto"/>
              </w:rPr>
              <m:t>З</m:t>
            </m:r>
          </m:sub>
        </m:sSub>
      </m:oMath>
      <w:r w:rsidRPr="000468AC">
        <w:rPr>
          <w:color w:val="auto"/>
        </w:rPr>
        <w:t xml:space="preserve"> и Юпитера </w:t>
      </w:r>
      <m:oMath>
        <m:sSub>
          <m:sSubPr>
            <m:ctrlPr>
              <w:rPr>
                <w:rFonts w:ascii="Cambria Math" w:hAnsi="Cambria Math"/>
                <w:color w:val="auto"/>
              </w:rPr>
            </m:ctrlPr>
          </m:sSubPr>
          <m:e>
            <m:r>
              <w:rPr>
                <w:rFonts w:ascii="Cambria Math" w:hAnsi="Cambria Math"/>
                <w:color w:val="auto"/>
              </w:rPr>
              <m:t>T</m:t>
            </m:r>
          </m:e>
          <m:sub>
            <m:r>
              <w:rPr>
                <w:rFonts w:ascii="Cambria Math" w:hAnsi="Cambria Math"/>
                <w:color w:val="auto"/>
              </w:rPr>
              <m:t>Ю</m:t>
            </m:r>
          </m:sub>
        </m:sSub>
      </m:oMath>
      <w:r w:rsidRPr="000468AC">
        <w:rPr>
          <w:color w:val="auto"/>
        </w:rPr>
        <w:t xml:space="preserve"> по формуле</w:t>
      </w:r>
    </w:p>
    <w:p w14:paraId="687236C7" w14:textId="77777777" w:rsidR="00B87B30" w:rsidRPr="000468AC" w:rsidRDefault="00B87B30">
      <w:pPr>
        <w:spacing w:after="0" w:line="360" w:lineRule="auto"/>
        <w:jc w:val="both"/>
        <w:rPr>
          <w:color w:val="auto"/>
        </w:rPr>
      </w:pPr>
    </w:p>
    <w:p w14:paraId="00AC54B3" w14:textId="77777777" w:rsidR="00B87B30" w:rsidRPr="000468AC" w:rsidRDefault="00CD27D2">
      <w:pPr>
        <w:rPr>
          <w:color w:val="auto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color w:val="auto"/>
                </w:rPr>
              </m:ctrlPr>
            </m:fPr>
            <m:num>
              <m:r>
                <w:rPr>
                  <w:rFonts w:ascii="Cambria Math" w:hAnsi="Cambria Math"/>
                  <w:color w:val="auto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color w:val="auto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color w:val="auto"/>
                    </w:rPr>
                    <m:t>Ю</m:t>
                  </m:r>
                </m:sub>
              </m:sSub>
            </m:den>
          </m:f>
          <m:r>
            <w:rPr>
              <w:rFonts w:ascii="Cambria Math" w:hAnsi="Cambria Math"/>
              <w:color w:val="auto"/>
            </w:rPr>
            <m:t>=</m:t>
          </m:r>
          <m:f>
            <m:fPr>
              <m:ctrlPr>
                <w:rPr>
                  <w:rFonts w:ascii="Cambria Math" w:hAnsi="Cambria Math"/>
                  <w:color w:val="auto"/>
                </w:rPr>
              </m:ctrlPr>
            </m:fPr>
            <m:num>
              <m:r>
                <w:rPr>
                  <w:rFonts w:ascii="Cambria Math" w:hAnsi="Cambria Math"/>
                  <w:color w:val="auto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color w:val="auto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color w:val="auto"/>
                    </w:rPr>
                    <m:t>З</m:t>
                  </m:r>
                </m:sub>
              </m:sSub>
            </m:den>
          </m:f>
          <m:r>
            <w:rPr>
              <w:rFonts w:ascii="Cambria Math" w:hAnsi="Cambria Math"/>
              <w:color w:val="auto"/>
            </w:rPr>
            <m:t>-</m:t>
          </m:r>
          <m:f>
            <m:fPr>
              <m:ctrlPr>
                <w:rPr>
                  <w:rFonts w:ascii="Cambria Math" w:hAnsi="Cambria Math"/>
                  <w:color w:val="auto"/>
                </w:rPr>
              </m:ctrlPr>
            </m:fPr>
            <m:num>
              <m:r>
                <w:rPr>
                  <w:rFonts w:ascii="Cambria Math" w:hAnsi="Cambria Math"/>
                  <w:color w:val="auto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color w:val="auto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color w:val="auto"/>
                    </w:rPr>
                    <m:t>Ю</m:t>
                  </m:r>
                </m:sub>
              </m:sSub>
            </m:den>
          </m:f>
        </m:oMath>
      </m:oMathPara>
    </w:p>
    <w:p w14:paraId="6E3A19C9" w14:textId="77777777" w:rsidR="00B87B30" w:rsidRPr="000468AC" w:rsidRDefault="00B87B30">
      <w:pPr>
        <w:rPr>
          <w:color w:val="auto"/>
          <w:lang w:val="en-US"/>
        </w:rPr>
      </w:pPr>
    </w:p>
    <w:p w14:paraId="45FC2E27" w14:textId="77777777" w:rsidR="00B87B30" w:rsidRPr="00F01965" w:rsidRDefault="00CD27D2">
      <w:pPr>
        <w:rPr>
          <w:color w:val="auto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color w:val="auto"/>
                </w:rPr>
              </m:ctrlPr>
            </m:sSubPr>
            <m:e>
              <m:r>
                <w:rPr>
                  <w:rFonts w:ascii="Cambria Math" w:hAnsi="Cambria Math"/>
                  <w:color w:val="auto"/>
                </w:rPr>
                <m:t>S</m:t>
              </m:r>
            </m:e>
            <m:sub>
              <m:r>
                <w:rPr>
                  <w:rFonts w:ascii="Cambria Math" w:hAnsi="Cambria Math"/>
                  <w:color w:val="auto"/>
                </w:rPr>
                <m:t>Ю</m:t>
              </m:r>
            </m:sub>
          </m:sSub>
          <m:r>
            <w:rPr>
              <w:rFonts w:ascii="Cambria Math" w:hAnsi="Cambria Math"/>
              <w:color w:val="auto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color w:val="auto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color w:val="auto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color w:val="auto"/>
                    </w:rPr>
                    <m:t>З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color w:val="auto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color w:val="auto"/>
                    </w:rPr>
                    <m:t>Ю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color w:val="auto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color w:val="auto"/>
                    </w:rPr>
                    <m:t>Ю</m:t>
                  </m:r>
                </m:sub>
              </m:sSub>
              <m:r>
                <w:rPr>
                  <w:rFonts w:ascii="Cambria Math" w:hAnsi="Cambria Math"/>
                  <w:color w:val="auto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color w:val="auto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color w:val="auto"/>
                    </w:rPr>
                    <m:t>З</m:t>
                  </m:r>
                </m:sub>
              </m:sSub>
            </m:den>
          </m:f>
          <m:r>
            <w:rPr>
              <w:rFonts w:ascii="Cambria Math" w:hAnsi="Cambria Math"/>
              <w:color w:val="auto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color w:val="auto"/>
                </w:rPr>
              </m:ctrlPr>
            </m:fPr>
            <m:num>
              <m:r>
                <w:rPr>
                  <w:rFonts w:ascii="Cambria Math" w:hAnsi="Cambria Math"/>
                  <w:color w:val="auto"/>
                  <w:lang w:val="en-US"/>
                </w:rPr>
                <m:t>1⋅</m:t>
              </m:r>
              <m:r>
                <m:rPr>
                  <m:lit/>
                  <m:nor/>
                </m:rPr>
                <w:rPr>
                  <w:rFonts w:ascii="Cambria Math" w:hAnsi="Cambria Math"/>
                  <w:color w:val="auto"/>
                  <w:lang w:val="en-US"/>
                </w:rPr>
                <m:t>11.</m:t>
              </m:r>
              <m:r>
                <w:rPr>
                  <w:rFonts w:ascii="Cambria Math" w:hAnsi="Cambria Math"/>
                  <w:color w:val="auto"/>
                  <w:lang w:val="en-US"/>
                </w:rPr>
                <m:t>9</m:t>
              </m:r>
            </m:num>
            <m:den>
              <m:r>
                <w:rPr>
                  <w:rFonts w:ascii="Cambria Math" w:hAnsi="Cambria Math"/>
                  <w:color w:val="auto"/>
                  <w:lang w:val="en-US"/>
                </w:rPr>
                <m:t>(</m:t>
              </m:r>
              <m:r>
                <m:rPr>
                  <m:lit/>
                  <m:nor/>
                </m:rPr>
                <w:rPr>
                  <w:rFonts w:ascii="Cambria Math" w:hAnsi="Cambria Math"/>
                  <w:color w:val="auto"/>
                </w:rPr>
                <m:t>11.</m:t>
              </m:r>
              <m:r>
                <w:rPr>
                  <w:rFonts w:ascii="Cambria Math" w:hAnsi="Cambria Math"/>
                  <w:color w:val="auto"/>
                </w:rPr>
                <m:t>9-1)</m:t>
              </m:r>
            </m:den>
          </m:f>
          <m:r>
            <w:rPr>
              <w:rFonts w:ascii="Cambria Math" w:hAnsi="Cambria Math"/>
              <w:color w:val="auto"/>
            </w:rPr>
            <m:t>=1</m:t>
          </m:r>
          <m:r>
            <m:rPr>
              <m:lit/>
              <m:nor/>
            </m:rPr>
            <w:rPr>
              <w:rFonts w:ascii="Cambria Math" w:hAnsi="Cambria Math"/>
              <w:color w:val="auto"/>
            </w:rPr>
            <m:t>.</m:t>
          </m:r>
          <m:r>
            <w:rPr>
              <w:rFonts w:ascii="Cambria Math" w:hAnsi="Cambria Math"/>
              <w:color w:val="auto"/>
            </w:rPr>
            <m:t>1 (</m:t>
          </m:r>
          <m:r>
            <m:rPr>
              <m:lit/>
              <m:nor/>
            </m:rPr>
            <w:rPr>
              <w:rFonts w:ascii="Cambria Math" w:hAnsi="Cambria Math"/>
              <w:color w:val="auto"/>
            </w:rPr>
            <m:t>года</m:t>
          </m:r>
          <m:r>
            <w:rPr>
              <w:rFonts w:ascii="Cambria Math" w:hAnsi="Cambria Math"/>
              <w:color w:val="auto"/>
            </w:rPr>
            <m:t>)</m:t>
          </m:r>
        </m:oMath>
      </m:oMathPara>
    </w:p>
    <w:p w14:paraId="76837664" w14:textId="77777777" w:rsidR="00B87B30" w:rsidRPr="000468AC" w:rsidRDefault="00B87B30">
      <w:pPr>
        <w:spacing w:after="0" w:line="360" w:lineRule="auto"/>
        <w:jc w:val="both"/>
        <w:rPr>
          <w:rFonts w:eastAsia="NSimSun" w:cs="Arial"/>
          <w:color w:val="auto"/>
          <w:kern w:val="2"/>
          <w:lang w:eastAsia="zh-CN" w:bidi="hi-IN"/>
        </w:rPr>
      </w:pPr>
    </w:p>
    <w:p w14:paraId="2C61CD92" w14:textId="778DED15" w:rsidR="00B87B30" w:rsidRDefault="00DD1A71">
      <w:pPr>
        <w:spacing w:after="0" w:line="360" w:lineRule="auto"/>
        <w:jc w:val="both"/>
        <w:rPr>
          <w:rFonts w:eastAsia="NSimSun" w:cs="Arial"/>
          <w:color w:val="auto"/>
          <w:kern w:val="2"/>
          <w:lang w:eastAsia="zh-CN" w:bidi="hi-IN"/>
        </w:rPr>
      </w:pPr>
      <w:r w:rsidRPr="000468AC">
        <w:rPr>
          <w:rFonts w:eastAsia="NSimSun" w:cs="Arial"/>
          <w:color w:val="auto"/>
          <w:kern w:val="2"/>
          <w:lang w:eastAsia="zh-CN" w:bidi="hi-IN"/>
        </w:rPr>
        <w:lastRenderedPageBreak/>
        <w:t xml:space="preserve">Следующее противостояние произойдет, примерно, на месяц позже дня осеннего равноденствия. За это время Солнце переместится по эклиптике против часовой стрелки в сторону положения дня зимнего солнцестояния, </w:t>
      </w:r>
      <w:r w:rsidR="00C54E92">
        <w:rPr>
          <w:rFonts w:eastAsia="NSimSun" w:cs="Arial"/>
          <w:color w:val="auto"/>
          <w:kern w:val="2"/>
          <w:lang w:eastAsia="zh-CN" w:bidi="hi-IN"/>
        </w:rPr>
        <w:t xml:space="preserve">его </w:t>
      </w:r>
      <w:r w:rsidRPr="000468AC">
        <w:rPr>
          <w:rFonts w:eastAsia="NSimSun" w:cs="Arial"/>
          <w:color w:val="auto"/>
          <w:kern w:val="2"/>
          <w:lang w:eastAsia="zh-CN" w:bidi="hi-IN"/>
        </w:rPr>
        <w:t>прямое восхождени</w:t>
      </w:r>
      <w:r w:rsidRPr="000468AC">
        <w:rPr>
          <w:color w:val="auto"/>
        </w:rPr>
        <w:t xml:space="preserve">е будет </w:t>
      </w:r>
      <w:r w:rsidR="00C54E92" w:rsidRPr="00C54E92">
        <w:rPr>
          <w:color w:val="auto"/>
        </w:rPr>
        <w:t>увеличиваться</w:t>
      </w:r>
      <w:r w:rsidRPr="00C54E92">
        <w:rPr>
          <w:color w:val="auto"/>
        </w:rPr>
        <w:t>,</w:t>
      </w:r>
      <w:r w:rsidRPr="000468AC">
        <w:rPr>
          <w:color w:val="auto"/>
        </w:rPr>
        <w:t xml:space="preserve"> склонение </w:t>
      </w:r>
      <w:r w:rsidR="00C54E92">
        <w:rPr>
          <w:rFonts w:eastAsia="NSimSun" w:cs="Arial"/>
          <w:color w:val="auto"/>
          <w:kern w:val="2"/>
          <w:lang w:eastAsia="zh-CN" w:bidi="hi-IN"/>
        </w:rPr>
        <w:t>–</w:t>
      </w:r>
      <w:r w:rsidRPr="000468AC">
        <w:rPr>
          <w:rFonts w:eastAsia="NSimSun" w:cs="Arial"/>
          <w:color w:val="auto"/>
          <w:kern w:val="2"/>
          <w:lang w:eastAsia="zh-CN" w:bidi="hi-IN"/>
        </w:rPr>
        <w:t xml:space="preserve"> </w:t>
      </w:r>
      <w:r w:rsidR="00C54E92">
        <w:rPr>
          <w:rFonts w:eastAsia="NSimSun" w:cs="Arial"/>
          <w:color w:val="auto"/>
          <w:kern w:val="2"/>
          <w:lang w:eastAsia="zh-CN" w:bidi="hi-IN"/>
        </w:rPr>
        <w:t>убывать, переходя в область отрицательных значений</w:t>
      </w:r>
      <w:r w:rsidRPr="000468AC">
        <w:rPr>
          <w:rFonts w:eastAsia="NSimSun" w:cs="Arial"/>
          <w:color w:val="auto"/>
          <w:kern w:val="2"/>
          <w:lang w:eastAsia="zh-CN" w:bidi="hi-IN"/>
        </w:rPr>
        <w:t>.</w:t>
      </w:r>
    </w:p>
    <w:p w14:paraId="1ACD3744" w14:textId="5D775B26" w:rsidR="00C54E92" w:rsidRDefault="00C54E92">
      <w:pPr>
        <w:spacing w:after="0" w:line="360" w:lineRule="auto"/>
        <w:jc w:val="both"/>
        <w:rPr>
          <w:color w:val="auto"/>
        </w:rPr>
      </w:pPr>
      <w:r>
        <w:rPr>
          <w:noProof/>
          <w:color w:val="auto"/>
          <w:lang w:eastAsia="ru-RU"/>
        </w:rPr>
        <w:drawing>
          <wp:inline distT="0" distB="0" distL="0" distR="0" wp14:anchorId="0A460D11" wp14:editId="2E35B541">
            <wp:extent cx="3143250" cy="30289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0A728" w14:textId="1BC6698B" w:rsidR="00C54E92" w:rsidRPr="00C54E92" w:rsidRDefault="00C54E92">
      <w:pPr>
        <w:spacing w:after="0" w:line="360" w:lineRule="auto"/>
        <w:jc w:val="both"/>
        <w:rPr>
          <w:i/>
          <w:iCs/>
          <w:color w:val="auto"/>
        </w:rPr>
      </w:pPr>
      <w:r w:rsidRPr="00C54E92">
        <w:rPr>
          <w:i/>
          <w:iCs/>
          <w:color w:val="auto"/>
        </w:rPr>
        <w:t>Рис. Экваториальная система координат</w:t>
      </w:r>
      <w:r>
        <w:rPr>
          <w:i/>
          <w:iCs/>
          <w:color w:val="auto"/>
        </w:rPr>
        <w:t>.</w:t>
      </w:r>
    </w:p>
    <w:p w14:paraId="3F181B9A" w14:textId="629E3260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rFonts w:eastAsia="NSimSun" w:cs="Arial"/>
          <w:color w:val="auto"/>
          <w:kern w:val="2"/>
          <w:lang w:eastAsia="zh-CN" w:bidi="hi-IN"/>
        </w:rPr>
        <w:t xml:space="preserve">Юпитер в противоположной точке уйдет из точки весеннего равноденствия, увеличив прямое восхождение, примерно, на 0.1 окружности эклиптики, т. е. на 2.4 часа, а склонение </w:t>
      </w:r>
      <w:r w:rsidR="00281A39">
        <w:rPr>
          <w:rFonts w:eastAsia="NSimSun" w:cs="Arial"/>
          <w:color w:val="auto"/>
          <w:kern w:val="2"/>
          <w:lang w:eastAsia="zh-CN" w:bidi="hi-IN"/>
        </w:rPr>
        <w:t>увеличится, переходя в область положительных значений.</w:t>
      </w:r>
    </w:p>
    <w:p w14:paraId="46E360F6" w14:textId="3BD1DD64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b/>
          <w:color w:val="auto"/>
        </w:rPr>
        <w:t>6. Система оценивания</w:t>
      </w:r>
      <w:r w:rsidRPr="000468AC">
        <w:rPr>
          <w:color w:val="auto"/>
        </w:rPr>
        <w:t xml:space="preserve">. Максимальное количество баллов за решение данной задачи – </w:t>
      </w:r>
      <w:r w:rsidRPr="000468AC">
        <w:rPr>
          <w:b/>
          <w:color w:val="auto"/>
        </w:rPr>
        <w:t>12</w:t>
      </w:r>
      <w:r w:rsidRPr="000468AC">
        <w:rPr>
          <w:color w:val="auto"/>
        </w:rPr>
        <w:t xml:space="preserve">. </w:t>
      </w:r>
    </w:p>
    <w:p w14:paraId="1C0B854D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>Изображение расположения Солнца, Земли и Юпитера в противостоянии в день равноденствий - 2 балла.</w:t>
      </w:r>
    </w:p>
    <w:p w14:paraId="01059CD7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>Указание координаты Солнца в день осеннего равноденствия - 2 балла.</w:t>
      </w:r>
    </w:p>
    <w:p w14:paraId="4F5E8A9E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>Указание координат Юпитера в противостоянии - 2 балла.</w:t>
      </w:r>
    </w:p>
    <w:p w14:paraId="78F8B72C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>Определение времени следующего противостояния Юпитера через нахождение синодического периода - 3 балла.</w:t>
      </w:r>
    </w:p>
    <w:p w14:paraId="78980E3D" w14:textId="77777777" w:rsidR="00B87B30" w:rsidRPr="000468AC" w:rsidRDefault="00DD1A71">
      <w:pPr>
        <w:spacing w:after="0" w:line="360" w:lineRule="auto"/>
        <w:jc w:val="both"/>
        <w:rPr>
          <w:color w:val="auto"/>
        </w:rPr>
      </w:pPr>
      <w:r w:rsidRPr="000468AC">
        <w:rPr>
          <w:color w:val="auto"/>
        </w:rPr>
        <w:t>Определение экваториальных координат Юпитера в момент следующего противостояния – 3 балла.</w:t>
      </w:r>
    </w:p>
    <w:sectPr w:rsidR="00B87B30" w:rsidRPr="000468AC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B87B30"/>
    <w:rsid w:val="000319A2"/>
    <w:rsid w:val="000468AC"/>
    <w:rsid w:val="00087545"/>
    <w:rsid w:val="00281A39"/>
    <w:rsid w:val="0029696A"/>
    <w:rsid w:val="00353559"/>
    <w:rsid w:val="006A579C"/>
    <w:rsid w:val="006B5C81"/>
    <w:rsid w:val="00701D35"/>
    <w:rsid w:val="00873060"/>
    <w:rsid w:val="009F4742"/>
    <w:rsid w:val="009F5E3B"/>
    <w:rsid w:val="00A47D78"/>
    <w:rsid w:val="00AA55F8"/>
    <w:rsid w:val="00B87B30"/>
    <w:rsid w:val="00C54E92"/>
    <w:rsid w:val="00CD27D2"/>
    <w:rsid w:val="00D02667"/>
    <w:rsid w:val="00DD1A71"/>
    <w:rsid w:val="00DD63ED"/>
    <w:rsid w:val="00F01965"/>
    <w:rsid w:val="00F81CB9"/>
    <w:rsid w:val="00F91617"/>
    <w:rsid w:val="00FF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4C1DB"/>
  <w15:docId w15:val="{7BE24316-3652-4D47-8265-4C4D067C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0A6B"/>
    <w:pPr>
      <w:spacing w:after="200" w:line="276" w:lineRule="auto"/>
    </w:pPr>
    <w:rPr>
      <w:rFonts w:eastAsiaTheme="minorHAnsi"/>
      <w:color w:val="5A5A5A" w:themeColor="text1" w:themeTint="A5"/>
      <w:sz w:val="28"/>
      <w:szCs w:val="28"/>
      <w:lang w:eastAsia="en-US"/>
    </w:rPr>
  </w:style>
  <w:style w:type="paragraph" w:styleId="1">
    <w:name w:val="heading 1"/>
    <w:basedOn w:val="a"/>
    <w:link w:val="10"/>
    <w:uiPriority w:val="9"/>
    <w:qFormat/>
    <w:rsid w:val="00255DC0"/>
    <w:pPr>
      <w:spacing w:beforeAutospacing="1" w:afterAutospacing="1" w:line="240" w:lineRule="auto"/>
      <w:outlineLvl w:val="0"/>
    </w:pPr>
    <w:rPr>
      <w:rFonts w:eastAsia="Times New Roman"/>
      <w:b/>
      <w:bCs/>
      <w:color w:val="auto"/>
      <w:kern w:val="2"/>
      <w:sz w:val="48"/>
      <w:szCs w:val="48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255DC0"/>
    <w:pPr>
      <w:spacing w:before="240" w:after="60" w:line="240" w:lineRule="auto"/>
      <w:outlineLvl w:val="5"/>
    </w:pPr>
    <w:rPr>
      <w:rFonts w:ascii="Calibri" w:eastAsia="Times New Roman" w:hAnsi="Calibri"/>
      <w:b/>
      <w:bCs/>
      <w:color w:val="auto"/>
      <w:sz w:val="22"/>
      <w:szCs w:val="22"/>
      <w:lang w:eastAsia="ru-RU"/>
    </w:rPr>
  </w:style>
  <w:style w:type="paragraph" w:styleId="9">
    <w:name w:val="heading 9"/>
    <w:basedOn w:val="a"/>
    <w:next w:val="a"/>
    <w:link w:val="90"/>
    <w:qFormat/>
    <w:rsid w:val="00255DC0"/>
    <w:pPr>
      <w:widowControl w:val="0"/>
      <w:spacing w:before="240" w:after="60" w:line="240" w:lineRule="auto"/>
      <w:outlineLvl w:val="8"/>
    </w:pPr>
    <w:rPr>
      <w:rFonts w:ascii="Arial" w:eastAsia="Times New Roman" w:hAnsi="Arial" w:cs="Arial"/>
      <w:color w:val="auto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qFormat/>
    <w:rsid w:val="00255DC0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basedOn w:val="a0"/>
    <w:link w:val="9"/>
    <w:qFormat/>
    <w:rsid w:val="00255DC0"/>
    <w:rPr>
      <w:rFonts w:ascii="Arial" w:hAnsi="Arial" w:cs="Arial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qFormat/>
    <w:rsid w:val="00255DC0"/>
    <w:rPr>
      <w:b/>
      <w:bCs/>
      <w:kern w:val="2"/>
      <w:sz w:val="48"/>
      <w:szCs w:val="48"/>
    </w:rPr>
  </w:style>
  <w:style w:type="character" w:customStyle="1" w:styleId="a3">
    <w:name w:val="Название Знак"/>
    <w:basedOn w:val="a0"/>
    <w:qFormat/>
    <w:rsid w:val="00255DC0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styleId="a4">
    <w:name w:val="Strong"/>
    <w:basedOn w:val="a0"/>
    <w:uiPriority w:val="22"/>
    <w:qFormat/>
    <w:rsid w:val="00255DC0"/>
    <w:rPr>
      <w:b/>
      <w:bCs/>
    </w:rPr>
  </w:style>
  <w:style w:type="character" w:styleId="a5">
    <w:name w:val="Emphasis"/>
    <w:basedOn w:val="a0"/>
    <w:qFormat/>
    <w:rsid w:val="00255DC0"/>
    <w:rPr>
      <w:i/>
      <w:iCs/>
    </w:rPr>
  </w:style>
  <w:style w:type="character" w:customStyle="1" w:styleId="a6">
    <w:name w:val="Текст выноски Знак"/>
    <w:basedOn w:val="a0"/>
    <w:uiPriority w:val="99"/>
    <w:semiHidden/>
    <w:qFormat/>
    <w:rsid w:val="007212B1"/>
    <w:rPr>
      <w:rFonts w:ascii="Tahoma" w:eastAsiaTheme="minorHAnsi" w:hAnsi="Tahoma" w:cs="Tahoma"/>
      <w:color w:val="5A5A5A" w:themeColor="text1" w:themeTint="A5"/>
      <w:sz w:val="16"/>
      <w:szCs w:val="16"/>
      <w:lang w:eastAsia="en-US"/>
    </w:rPr>
  </w:style>
  <w:style w:type="character" w:customStyle="1" w:styleId="hgkelc">
    <w:name w:val="hgkelc"/>
    <w:basedOn w:val="a0"/>
    <w:qFormat/>
    <w:rsid w:val="00B900CB"/>
  </w:style>
  <w:style w:type="paragraph" w:styleId="a7">
    <w:name w:val="Title"/>
    <w:basedOn w:val="a"/>
    <w:next w:val="a8"/>
    <w:qFormat/>
    <w:rsid w:val="00255DC0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  <w:lang w:eastAsia="ru-RU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690A6B"/>
    <w:pPr>
      <w:spacing w:after="0" w:line="360" w:lineRule="auto"/>
      <w:ind w:left="720"/>
      <w:contextualSpacing/>
    </w:pPr>
    <w:rPr>
      <w:rFonts w:asciiTheme="minorHAnsi" w:hAnsiTheme="minorHAnsi" w:cstheme="minorBidi"/>
      <w:color w:val="auto"/>
      <w:sz w:val="22"/>
      <w:szCs w:val="22"/>
    </w:rPr>
  </w:style>
  <w:style w:type="paragraph" w:styleId="ad">
    <w:name w:val="Normal (Web)"/>
    <w:basedOn w:val="a"/>
    <w:uiPriority w:val="99"/>
    <w:unhideWhenUsed/>
    <w:qFormat/>
    <w:rsid w:val="00690A6B"/>
    <w:pPr>
      <w:spacing w:beforeAutospacing="1" w:afterAutospacing="1" w:line="240" w:lineRule="auto"/>
      <w:ind w:left="720"/>
    </w:pPr>
    <w:rPr>
      <w:rFonts w:eastAsia="Times New Roman"/>
      <w:color w:val="auto"/>
      <w:sz w:val="24"/>
      <w:szCs w:val="24"/>
      <w:lang w:eastAsia="ru-RU"/>
    </w:rPr>
  </w:style>
  <w:style w:type="paragraph" w:styleId="ae">
    <w:name w:val="Balloon Text"/>
    <w:basedOn w:val="a"/>
    <w:uiPriority w:val="99"/>
    <w:semiHidden/>
    <w:unhideWhenUsed/>
    <w:qFormat/>
    <w:rsid w:val="007212B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A666F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wmf"/><Relationship Id="rId18" Type="http://schemas.openxmlformats.org/officeDocument/2006/relationships/image" Target="media/image15.wmf"/><Relationship Id="rId26" Type="http://schemas.openxmlformats.org/officeDocument/2006/relationships/oleObject" Target="embeddings/oleObject4.bin"/><Relationship Id="rId21" Type="http://schemas.openxmlformats.org/officeDocument/2006/relationships/image" Target="media/image17.wmf"/><Relationship Id="rId34" Type="http://schemas.openxmlformats.org/officeDocument/2006/relationships/image" Target="media/image26.wmf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19.wmf"/><Relationship Id="rId33" Type="http://schemas.openxmlformats.org/officeDocument/2006/relationships/image" Target="media/image25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oleObject" Target="embeddings/oleObject1.bin"/><Relationship Id="rId29" Type="http://schemas.openxmlformats.org/officeDocument/2006/relationships/image" Target="media/image21.wmf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oleObject" Target="embeddings/oleObject3.bin"/><Relationship Id="rId32" Type="http://schemas.openxmlformats.org/officeDocument/2006/relationships/image" Target="media/image24.jpeg"/><Relationship Id="rId37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18.wmf"/><Relationship Id="rId28" Type="http://schemas.openxmlformats.org/officeDocument/2006/relationships/oleObject" Target="embeddings/oleObject5.bin"/><Relationship Id="rId36" Type="http://schemas.openxmlformats.org/officeDocument/2006/relationships/fontTable" Target="fontTable.xml"/><Relationship Id="rId10" Type="http://schemas.openxmlformats.org/officeDocument/2006/relationships/image" Target="media/image7.wmf"/><Relationship Id="rId19" Type="http://schemas.openxmlformats.org/officeDocument/2006/relationships/image" Target="media/image16.wmf"/><Relationship Id="rId31" Type="http://schemas.openxmlformats.org/officeDocument/2006/relationships/image" Target="media/image23.jpeg"/><Relationship Id="rId4" Type="http://schemas.openxmlformats.org/officeDocument/2006/relationships/image" Target="media/image1.png"/><Relationship Id="rId9" Type="http://schemas.openxmlformats.org/officeDocument/2006/relationships/image" Target="media/image6.wmf"/><Relationship Id="rId14" Type="http://schemas.openxmlformats.org/officeDocument/2006/relationships/image" Target="media/image11.wmf"/><Relationship Id="rId22" Type="http://schemas.openxmlformats.org/officeDocument/2006/relationships/oleObject" Target="embeddings/oleObject2.bin"/><Relationship Id="rId27" Type="http://schemas.openxmlformats.org/officeDocument/2006/relationships/image" Target="media/image20.wmf"/><Relationship Id="rId30" Type="http://schemas.openxmlformats.org/officeDocument/2006/relationships/image" Target="media/image22.jpeg"/><Relationship Id="rId35" Type="http://schemas.openxmlformats.org/officeDocument/2006/relationships/image" Target="media/image27.png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32</Pages>
  <Words>4812</Words>
  <Characters>27434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Acharova</dc:creator>
  <dc:description/>
  <cp:lastModifiedBy>tbednyakova</cp:lastModifiedBy>
  <cp:revision>104</cp:revision>
  <dcterms:created xsi:type="dcterms:W3CDTF">2025-09-24T15:18:00Z</dcterms:created>
  <dcterms:modified xsi:type="dcterms:W3CDTF">2025-10-09T13:04:00Z</dcterms:modified>
  <dc:language>ru-RU</dc:language>
</cp:coreProperties>
</file>